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E" w:rsidRPr="004E51CB" w:rsidRDefault="009D5E4E" w:rsidP="009D5E4E">
      <w:pPr>
        <w:spacing w:after="0" w:line="240" w:lineRule="auto"/>
        <w:rPr>
          <w:rFonts w:ascii="Times New Roman" w:hAnsi="Times New Roman"/>
        </w:rPr>
      </w:pPr>
    </w:p>
    <w:p w:rsidR="009D5E4E" w:rsidRPr="004E51CB" w:rsidRDefault="009D5E4E" w:rsidP="009D5E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ПРОФСОЮЗОВ </w:t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«АКАДЕМИЯ ТРУДА И СОЦИАЛЬНЫХ ОТНОШЕНИЙ»</w:t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>Институт экономики и права (филиал) ОУП ВО</w:t>
      </w: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>«Академия труда и социальных отношений» в г. Севастополе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  <w:r w:rsidRPr="00571523">
        <w:rPr>
          <w:rFonts w:ascii="Times New Roman" w:hAnsi="Times New Roman"/>
          <w:sz w:val="28"/>
          <w:lang w:eastAsia="ru-RU"/>
        </w:rPr>
        <w:t xml:space="preserve">Кафедра </w:t>
      </w:r>
      <w:r w:rsidRPr="00E4137D">
        <w:rPr>
          <w:rFonts w:ascii="Times New Roman" w:hAnsi="Times New Roman"/>
          <w:b/>
          <w:sz w:val="28"/>
          <w:lang w:eastAsia="ru-RU"/>
        </w:rPr>
        <w:t>ЭКОНОМИКИ И МЕНЕДЖМЕНТА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>АННОТАЦИЯ К РАБОЧЕЙ ПРОГРАММЕ ДИСЦИПЛИНЫ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AC74C0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ЭКОНОМИКА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 xml:space="preserve">По направлению подготовки </w:t>
      </w:r>
      <w:r w:rsidR="00AC74C0">
        <w:rPr>
          <w:rFonts w:ascii="Times New Roman" w:hAnsi="Times New Roman"/>
          <w:b/>
          <w:sz w:val="28"/>
          <w:lang w:eastAsia="ru-RU"/>
        </w:rPr>
        <w:t>40.03.01</w:t>
      </w:r>
      <w:r w:rsidRPr="007A718C">
        <w:rPr>
          <w:rFonts w:ascii="Times New Roman" w:hAnsi="Times New Roman"/>
          <w:b/>
          <w:sz w:val="28"/>
          <w:lang w:eastAsia="ru-RU"/>
        </w:rPr>
        <w:t>. «</w:t>
      </w:r>
      <w:r w:rsidR="00AC74C0">
        <w:rPr>
          <w:rFonts w:ascii="Times New Roman" w:hAnsi="Times New Roman"/>
          <w:b/>
          <w:sz w:val="28"/>
          <w:lang w:eastAsia="ru-RU"/>
        </w:rPr>
        <w:t>Юриспруденция</w:t>
      </w:r>
      <w:r w:rsidRPr="007A718C">
        <w:rPr>
          <w:rFonts w:ascii="Times New Roman" w:hAnsi="Times New Roman"/>
          <w:b/>
          <w:sz w:val="28"/>
          <w:lang w:eastAsia="ru-RU"/>
        </w:rPr>
        <w:t>»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>Профиль подготовки «</w:t>
      </w:r>
      <w:r w:rsidR="00AC74C0">
        <w:rPr>
          <w:rFonts w:ascii="Times New Roman" w:hAnsi="Times New Roman"/>
          <w:b/>
          <w:sz w:val="28"/>
          <w:lang w:eastAsia="ru-RU"/>
        </w:rPr>
        <w:t>Гражданско-правовой</w:t>
      </w:r>
      <w:r w:rsidRPr="007A718C">
        <w:rPr>
          <w:rFonts w:ascii="Times New Roman" w:hAnsi="Times New Roman"/>
          <w:b/>
          <w:sz w:val="28"/>
          <w:lang w:eastAsia="ru-RU"/>
        </w:rPr>
        <w:t>»</w:t>
      </w: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571523" w:rsidRDefault="009D5E4E" w:rsidP="009D5E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9D5E4E" w:rsidRPr="007A718C" w:rsidRDefault="009D5E4E" w:rsidP="009D5E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7A718C">
        <w:rPr>
          <w:rFonts w:ascii="Times New Roman" w:hAnsi="Times New Roman"/>
          <w:b/>
          <w:sz w:val="28"/>
          <w:lang w:eastAsia="ru-RU"/>
        </w:rPr>
        <w:t>Севастополь – 2015</w:t>
      </w:r>
    </w:p>
    <w:p w:rsidR="009D5E4E" w:rsidRPr="004E51CB" w:rsidRDefault="009D5E4E" w:rsidP="009D5E4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D5E4E" w:rsidRPr="004E51CB" w:rsidSect="00B2052F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E51CB">
        <w:rPr>
          <w:rFonts w:ascii="Times New Roman" w:hAnsi="Times New Roman"/>
          <w:b/>
          <w:sz w:val="28"/>
          <w:szCs w:val="28"/>
        </w:rPr>
        <w:br w:type="page"/>
      </w:r>
    </w:p>
    <w:p w:rsidR="009D5E4E" w:rsidRPr="004E51CB" w:rsidRDefault="009D5E4E" w:rsidP="009D5E4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lastRenderedPageBreak/>
        <w:t>Цель и задачи дисциплины</w:t>
      </w:r>
    </w:p>
    <w:p w:rsid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Целью преподавания дисциплины “Экономика” является овладение студентами знаниями  экономической теории, и прикладными аспектами хозяйственной деятельности, приобретение навыков применения полученных знаний в условиях развивающегося рыночного хозяйства, изучение проблем эффективного использования обществом ограниченных производственных ресурсов, и путей достижения максимальных конечных результатов в удовлетворении потребностей, освоение первичных навыков рационального экономического поведения.</w:t>
      </w: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ab/>
        <w:t>Основными задачами дисциплины “Экономика” является:</w:t>
      </w: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-</w:t>
      </w:r>
      <w:r w:rsidRPr="00AC74C0">
        <w:rPr>
          <w:rFonts w:ascii="Times New Roman" w:hAnsi="Times New Roman"/>
          <w:color w:val="000000"/>
          <w:sz w:val="28"/>
          <w:szCs w:val="28"/>
        </w:rPr>
        <w:tab/>
        <w:t xml:space="preserve"> представить в логической последовательности содержание и функции экономической деятельности (хозяйствования);</w:t>
      </w: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-</w:t>
      </w:r>
      <w:r w:rsidRPr="00AC74C0">
        <w:rPr>
          <w:rFonts w:ascii="Times New Roman" w:hAnsi="Times New Roman"/>
          <w:color w:val="000000"/>
          <w:sz w:val="28"/>
          <w:szCs w:val="28"/>
        </w:rPr>
        <w:tab/>
        <w:t>сформировать понимание углубляющихся взаимосвязей и взаимозависимости современной практики хозяйствования предприятий, в масштабе страны и в мире в целом с правовыми нормами;</w:t>
      </w: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-</w:t>
      </w:r>
      <w:r w:rsidRPr="00AC74C0">
        <w:rPr>
          <w:rFonts w:ascii="Times New Roman" w:hAnsi="Times New Roman"/>
          <w:color w:val="000000"/>
          <w:sz w:val="28"/>
          <w:szCs w:val="28"/>
        </w:rPr>
        <w:tab/>
        <w:t>акцентировать внимание на особенностях функционирования рыночной экономики, возможностях и границах ее оптимального использования;</w:t>
      </w:r>
    </w:p>
    <w:p w:rsidR="00AC74C0" w:rsidRPr="00AC74C0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-</w:t>
      </w:r>
      <w:r w:rsidRPr="00AC74C0">
        <w:rPr>
          <w:rFonts w:ascii="Times New Roman" w:hAnsi="Times New Roman"/>
          <w:color w:val="000000"/>
          <w:sz w:val="28"/>
          <w:szCs w:val="28"/>
        </w:rPr>
        <w:tab/>
        <w:t>показать роль государства в обеспечении долгосрочных экономических интересов граждан и общества в целом;</w:t>
      </w:r>
    </w:p>
    <w:p w:rsidR="009D5E4E" w:rsidRPr="004E51CB" w:rsidRDefault="00AC74C0" w:rsidP="00AC7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4C0">
        <w:rPr>
          <w:rFonts w:ascii="Times New Roman" w:hAnsi="Times New Roman"/>
          <w:color w:val="000000"/>
          <w:sz w:val="28"/>
          <w:szCs w:val="28"/>
        </w:rPr>
        <w:t>-</w:t>
      </w:r>
      <w:r w:rsidRPr="00AC74C0">
        <w:rPr>
          <w:rFonts w:ascii="Times New Roman" w:hAnsi="Times New Roman"/>
          <w:color w:val="000000"/>
          <w:sz w:val="28"/>
          <w:szCs w:val="28"/>
        </w:rPr>
        <w:tab/>
        <w:t xml:space="preserve">содействовать развитию у студентов навыков экономического анализа </w:t>
      </w:r>
      <w:proofErr w:type="gramStart"/>
      <w:r w:rsidRPr="00AC74C0">
        <w:rPr>
          <w:rFonts w:ascii="Times New Roman" w:hAnsi="Times New Roman"/>
          <w:color w:val="000000"/>
          <w:sz w:val="28"/>
          <w:szCs w:val="28"/>
        </w:rPr>
        <w:t>экономических процессов</w:t>
      </w:r>
      <w:proofErr w:type="gramEnd"/>
      <w:r w:rsidRPr="00AC74C0">
        <w:rPr>
          <w:rFonts w:ascii="Times New Roman" w:hAnsi="Times New Roman"/>
          <w:color w:val="000000"/>
          <w:sz w:val="28"/>
          <w:szCs w:val="28"/>
        </w:rPr>
        <w:t>, необходимых для последующей профессиональной деятельности.</w:t>
      </w:r>
    </w:p>
    <w:p w:rsidR="009D5E4E" w:rsidRPr="004E51CB" w:rsidRDefault="00924F07" w:rsidP="0048416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F07">
        <w:rPr>
          <w:rFonts w:ascii="Times New Roman" w:hAnsi="Times New Roman"/>
          <w:sz w:val="28"/>
          <w:lang w:eastAsia="ru-RU"/>
        </w:rPr>
        <w:br/>
      </w:r>
    </w:p>
    <w:p w:rsidR="009D5E4E" w:rsidRPr="004E51CB" w:rsidRDefault="009D5E4E" w:rsidP="009D5E4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Место дисциплины в структуре ООП ВО</w:t>
      </w:r>
    </w:p>
    <w:p w:rsidR="009D5E4E" w:rsidRPr="004E51CB" w:rsidRDefault="009D5E4E" w:rsidP="009D5E4E">
      <w:pPr>
        <w:spacing w:after="0" w:line="240" w:lineRule="auto"/>
        <w:rPr>
          <w:rFonts w:ascii="Times New Roman" w:hAnsi="Times New Roman"/>
        </w:rPr>
      </w:pPr>
    </w:p>
    <w:p w:rsidR="009D5E4E" w:rsidRPr="00E455A2" w:rsidRDefault="00AC74C0" w:rsidP="00E455A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Экономика </w:t>
      </w:r>
      <w:r w:rsidR="00610759">
        <w:rPr>
          <w:rFonts w:ascii="Times New Roman" w:hAnsi="Times New Roman"/>
          <w:sz w:val="28"/>
          <w:lang w:eastAsia="ru-RU"/>
        </w:rPr>
        <w:t xml:space="preserve"> </w:t>
      </w:r>
      <w:r w:rsidRPr="00AC74C0">
        <w:rPr>
          <w:rFonts w:ascii="Times New Roman" w:hAnsi="Times New Roman"/>
          <w:sz w:val="28"/>
          <w:lang w:eastAsia="ru-RU"/>
        </w:rPr>
        <w:t>является составной частью профессиональной подготовки бакалавров по направлению</w:t>
      </w:r>
      <w:r>
        <w:rPr>
          <w:rFonts w:ascii="Times New Roman" w:hAnsi="Times New Roman"/>
          <w:sz w:val="28"/>
          <w:lang w:eastAsia="ru-RU"/>
        </w:rPr>
        <w:t xml:space="preserve"> 40.03.01 «Юриспруденция» </w:t>
      </w:r>
      <w:r w:rsidRPr="00AC74C0">
        <w:rPr>
          <w:rFonts w:ascii="Times New Roman" w:hAnsi="Times New Roman"/>
          <w:sz w:val="28"/>
          <w:lang w:eastAsia="ru-RU"/>
        </w:rPr>
        <w:t xml:space="preserve"> </w:t>
      </w:r>
      <w:r w:rsidR="009D5E4E" w:rsidRPr="00E455A2">
        <w:rPr>
          <w:rFonts w:ascii="Times New Roman" w:hAnsi="Times New Roman"/>
          <w:sz w:val="28"/>
          <w:lang w:eastAsia="ru-RU"/>
        </w:rPr>
        <w:t>(</w:t>
      </w:r>
      <w:r w:rsidRPr="00AC74C0">
        <w:rPr>
          <w:rFonts w:ascii="Times New Roman" w:hAnsi="Times New Roman"/>
          <w:sz w:val="28"/>
          <w:lang w:eastAsia="ru-RU"/>
        </w:rPr>
        <w:t>Б</w:t>
      </w:r>
      <w:proofErr w:type="gramStart"/>
      <w:r w:rsidRPr="00AC74C0">
        <w:rPr>
          <w:rFonts w:ascii="Times New Roman" w:hAnsi="Times New Roman"/>
          <w:sz w:val="28"/>
          <w:lang w:eastAsia="ru-RU"/>
        </w:rPr>
        <w:t>1</w:t>
      </w:r>
      <w:proofErr w:type="gramEnd"/>
      <w:r w:rsidRPr="00AC74C0">
        <w:rPr>
          <w:rFonts w:ascii="Times New Roman" w:hAnsi="Times New Roman"/>
          <w:sz w:val="28"/>
          <w:lang w:eastAsia="ru-RU"/>
        </w:rPr>
        <w:t>.Б.3</w:t>
      </w:r>
      <w:r w:rsidR="009D5E4E" w:rsidRPr="00E455A2">
        <w:rPr>
          <w:rFonts w:ascii="Times New Roman" w:hAnsi="Times New Roman"/>
          <w:sz w:val="28"/>
          <w:lang w:eastAsia="ru-RU"/>
        </w:rPr>
        <w:t>).</w:t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D5E4E" w:rsidRPr="004E51CB" w:rsidRDefault="009D5E4E" w:rsidP="009D5E4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9D5E4E" w:rsidRPr="004E51CB" w:rsidRDefault="009D5E4E" w:rsidP="009D5E4E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9D5E4E" w:rsidRPr="004E51CB" w:rsidRDefault="009D5E4E" w:rsidP="009D5E4E">
      <w:pPr>
        <w:spacing w:after="0" w:line="240" w:lineRule="auto"/>
        <w:ind w:firstLine="567"/>
        <w:rPr>
          <w:rFonts w:ascii="Times New Roman" w:hAnsi="Times New Roman"/>
          <w:sz w:val="28"/>
          <w:lang w:eastAsia="ru-RU"/>
        </w:rPr>
      </w:pPr>
      <w:r w:rsidRPr="004E51CB">
        <w:rPr>
          <w:rFonts w:ascii="Times New Roman" w:hAnsi="Times New Roman"/>
          <w:sz w:val="28"/>
          <w:lang w:eastAsia="ru-RU"/>
        </w:rPr>
        <w:t>Процесс изучения дисциплины направлен на формирование у студентов следующих компетенций:</w:t>
      </w:r>
    </w:p>
    <w:p w:rsidR="00AC74C0" w:rsidRPr="00AC74C0" w:rsidRDefault="00AC74C0" w:rsidP="00AC74C0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7: </w:t>
      </w:r>
      <w:r w:rsidRPr="00AC74C0">
        <w:rPr>
          <w:rFonts w:ascii="Times New Roman" w:hAnsi="Times New Roman"/>
          <w:sz w:val="28"/>
          <w:szCs w:val="28"/>
          <w:lang w:eastAsia="ru-RU"/>
        </w:rPr>
        <w:t>стремление к саморазвитию, повышению свое</w:t>
      </w:r>
      <w:r>
        <w:rPr>
          <w:rFonts w:ascii="Times New Roman" w:hAnsi="Times New Roman"/>
          <w:sz w:val="28"/>
          <w:szCs w:val="28"/>
          <w:lang w:eastAsia="ru-RU"/>
        </w:rPr>
        <w:t>й квалификации и мастерства</w:t>
      </w:r>
      <w:r w:rsidRPr="00AC74C0">
        <w:rPr>
          <w:rFonts w:ascii="Times New Roman" w:hAnsi="Times New Roman"/>
          <w:sz w:val="28"/>
          <w:szCs w:val="28"/>
          <w:lang w:eastAsia="ru-RU"/>
        </w:rPr>
        <w:t>;</w:t>
      </w:r>
    </w:p>
    <w:p w:rsidR="00AC74C0" w:rsidRPr="00AC74C0" w:rsidRDefault="00AC74C0" w:rsidP="00AC74C0">
      <w:pPr>
        <w:tabs>
          <w:tab w:val="left" w:pos="70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ОК-8: </w:t>
      </w:r>
      <w:r w:rsidRPr="00AC74C0">
        <w:rPr>
          <w:rFonts w:ascii="Times New Roman" w:hAnsi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социа</w:t>
      </w:r>
      <w:r w:rsidRPr="00AC74C0">
        <w:rPr>
          <w:rFonts w:ascii="Times New Roman" w:hAnsi="Times New Roman"/>
          <w:sz w:val="28"/>
          <w:szCs w:val="28"/>
          <w:lang w:eastAsia="ru-RU"/>
        </w:rPr>
        <w:t>льных и профессиональных задач</w:t>
      </w:r>
      <w:r w:rsidRPr="00AC74C0">
        <w:rPr>
          <w:rFonts w:ascii="Times New Roman" w:hAnsi="Times New Roman"/>
          <w:sz w:val="28"/>
          <w:szCs w:val="28"/>
          <w:lang w:eastAsia="ru-RU"/>
        </w:rPr>
        <w:t>;</w:t>
      </w:r>
    </w:p>
    <w:p w:rsidR="00AC74C0" w:rsidRDefault="00AC74C0" w:rsidP="00AC74C0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ОК-9: </w:t>
      </w:r>
      <w:r w:rsidRPr="00AC74C0">
        <w:rPr>
          <w:rFonts w:ascii="Times New Roman" w:hAnsi="Times New Roman"/>
          <w:sz w:val="28"/>
          <w:szCs w:val="28"/>
          <w:lang w:eastAsia="ru-RU"/>
        </w:rPr>
        <w:t>способность анализировать социаль</w:t>
      </w:r>
      <w:r w:rsidRPr="00AC74C0">
        <w:rPr>
          <w:rFonts w:ascii="Times New Roman" w:hAnsi="Times New Roman"/>
          <w:sz w:val="28"/>
          <w:szCs w:val="28"/>
          <w:lang w:eastAsia="ru-RU"/>
        </w:rPr>
        <w:t>но значимые проблемы и процессы</w:t>
      </w:r>
      <w:r w:rsidRPr="00AC74C0">
        <w:rPr>
          <w:rFonts w:ascii="Times New Roman" w:hAnsi="Times New Roman"/>
          <w:sz w:val="28"/>
          <w:szCs w:val="28"/>
          <w:lang w:eastAsia="ru-RU"/>
        </w:rPr>
        <w:t>;</w:t>
      </w:r>
    </w:p>
    <w:p w:rsidR="00AC74C0" w:rsidRDefault="00AC74C0" w:rsidP="00AC74C0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74C0" w:rsidRPr="00AC74C0" w:rsidRDefault="00AC74C0" w:rsidP="00AC74C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В ходе изучения данной учебной дисциплины студент должен знать:</w:t>
      </w:r>
    </w:p>
    <w:p w:rsidR="00AC74C0" w:rsidRPr="00AC74C0" w:rsidRDefault="00AC74C0" w:rsidP="00AC74C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 основные задачи и содержание дисциплины «Экономика»; взаимосвязь экономики и юриспруденции; сущность и функции основных методов познания экономики; прикладные направления экономических знаний;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сущность экономических понятий и категорий, являющихся предметом изучения дисциплины, экономических законов и характера взаимосвязи теоретических знаний с практической хозяйственной деятельностью; основные методы научного познания экономической действительности; ключевые направления использования экономических знаний в профессиональной деятельности юриста.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сущность понятия «общественное производство; движущие силы и структуру общественного </w:t>
      </w: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отличительные особенности на разных этапах исторического развития; основные показатели эффективности хозяйственной деятельности; роль НТП в экономическом развитии; значение и место кадров высокой квалификации в качественном обновлении экономики XX</w:t>
      </w:r>
      <w:r w:rsidRPr="00AC74C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столетия;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 основные положения системы хозяйственных отношений между людьми; структуру экономических отношений; экономическое и юридическое содержание основных форм реализации отношений собственности; цели и задачи проведения национализации и приватизации в России; структуру отношений собственности в современной экономике России и основные правовые нормы ее обеспечивающие; особенности экономических интересов владельцев различных форм собственности;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принципы и формы организации и управления хозяйственной деятельностью; организационно-правовые формы организации предпринимательской деятельности в РФ; осознавать роль юридических служб в выработке и реализации организационно-управленческих решений в хозяйственной деятельности предприятия 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организационно-правовые формы создания предприятий; классификацию и показатели количественного и качественного измерения факторов производства; систему взаимосвязанных целей хозяйственной деятельности в условиях современного отраслевого разделения труда и кооперации производственных процессов; формы и методы управления предприятиями; приемы и методы экономического анализа;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соотношение понятий «предпринимательство» и «бизнес»; экономические, организационные и правовые основания предпринимательской деятельности в РФ; место и значение в экономике разных по масштабам видов предпринимательской деятельности; меры государственной поддержки малого и среднего предпринимательства; основные направления и порядок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разработки бизнес-плана; правовые и экономические условия прибыльности хозяйствования в разных сферах экономики;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субъекты рынка, формы и условия их взаимодействия; основные элементы рыночной инфраструктуры и описать их назначение; функциональное значение рыночных отношений хозяйствующих субъектов в развитии экономики; примеры конкурентного и монопольного поведения хозяйствующих субъектов; правовые инструменты регулирования рынка государством.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систему экономических интересов общества; основные признаки государственного сектора и его роль в национальной экономике; основные признаки воспроизводственных процессов в национальной экономике и параметры ее устойчивости; роль экономики в развитии социальных отношений; современную мировую экономическую систему; основные признаки и особенности адаптации России к процессу глобализации.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основные виды доходов участников хозяйственной деятельности; основные показатели развития национального хозяйства; основные направления государственно-бюджетного регулирования развития национального хозяйства; источники возникновения экономической опасности; пути обеспечения экономической безопасности.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цели и факторы экономического роста; государственные меры по стимулированию хозяйственного прогресса; параметры равновесия и неустойчивости национальной экономики; особенности современного  экономического и финансового кризиса.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показатели, характеризующие состояние изучаемых экономических и социальных тенденций; соотношение экономических, социальных и правовых характеристик изучаемых в теме явление и процессов.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характерные черты мирового хозяйства, показатели развития мировой экономики; тенденции развития мировой экономики; параметры открытой экономики; причины технологической зависимости в мировом хозяйстве; противоречия глобализации. 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C74C0" w:rsidRPr="00AC74C0" w:rsidRDefault="00AC74C0" w:rsidP="00AC74C0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 должен уметь: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свободно оперировать основными понятиями и категориями экономической науки в пределах изученного материала; правильно и полно отражать содержание экономических понятий и категорий и их взаимосвязи в ходе коллективного обсуждения вопросов экономической действительности; находить, распознавать и накапливать информацию по экономическим вопросам, необходимым для профессиональной деятельности в конкретных сферах юридической практики.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выделять и описывать явления экономической действительности; проиллюстрировать применение основных методов познания экономической действительности; правильно объяснять и толковать значение экономических знаний для будущей профессиональной деятельности юриста;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сформулировать цели и задачи использования экономических знаний в решении профессиональных задач юриста;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C0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закономерности исторического развития экономики; толковать, сопоставлять и оценивать особенности и характер использования движущих сил общественного производства на разных этапах исторического развития; аргументировано обосновывать использование конкретных показателей эффективности хозяйственной деятельности при рассмотрении характера экономического развития; объяснять роль экономических знаний как инструмента анализа социально-значимых проблем и процессов; аргументировано обсуждать ключевые направления практического участия работников высокой квалификации юридического профиля в реализац</w:t>
      </w:r>
      <w:r w:rsidRPr="00AC74C0">
        <w:rPr>
          <w:rFonts w:ascii="Times New Roman" w:hAnsi="Times New Roman"/>
          <w:sz w:val="28"/>
          <w:szCs w:val="28"/>
          <w:lang w:eastAsia="ru-RU"/>
        </w:rPr>
        <w:t>ии задач общественного развития.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писать экономические отношения в логической взаимосвязи; обосновать определяющее место отношений собственности в системе экономических отношений; соотнести процессы национализации и приватизации с задачами развития форм собственности; правильно и полно отражать особенности разных форм собственности; аргументировано объяснить характерные особенности отношений собственности в современной экономике России, использовать соответствующие ссылки на нормы права.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рименять полученные знания для оценки состояния и выявления резервов совершенствования производственно-финансовой деятельности предприятия при принятии управленческих решений в условиях современных рыночных отношений.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применять методы анализа экономической деятельности предприятия для выработки и принятия эффективных управленческих решений; разрабатывать и комментировать средства достижения конкретных целей хозяйственной деятельности; объяснить особенности организации производства при предметной специализации; комментировать и оценивать формы и методы управления предприятием.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выделять и грамотно описывать характерные особенности видов предпринимательской деятельности; планировать в общих чертах бизнес деятельность в разных сферах экономики.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продемонстрировать должную осведомленность об основных особенности современного рынка, охарактеризовать роль субъектов рыночных отношений, показать на примерах значение конкуренции и формы проявления монополии; использовать нормы права для аргументированного ответа о значении конкуренции; определить требования к ограничению монополии на рынке; обосновать направления государственного регулирования рыночных отношений.</w:t>
      </w:r>
      <w:proofErr w:type="gramEnd"/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полученные знания для оценки тенденций развития социальных и </w:t>
      </w: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 и других странах; систематизировать и применять показатели экономического развития национальной экономики для подготовки аргументированного ответа на вопросы, обсуждаемые на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учебных занятиях; определить назначение и функции различных социальных институтов; ориентироваться в текущих экономических событиях, оценивать их последствия; продемонстрировать осведомленность об основных направлениях социального и экономического прогресса национальной экономики России, оценить последствия принимаемых организационно-экономических решений, использовать статистические данные для аргументации, в том числе при обосновании положения российской экономики в мировом рыночном пространстве.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применять полученные знания на учебных занятиях; описать особенности формирования экономических интересов общества; объяснить место и роль государственного сектора в национальной экономике; охарактеризовать формы функционирования госсектора в экономике России; использовать систему экономических показателей для подготовки аргументов и обоснования ответа.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применять полученные знания для сбора и анализа информации при подготовке к обсуждению вопросов темы; сопоставлять экономические и правовые меры государственного регулирования хозяйственных и социальных процессов; использовать надлежащие доказательства (аргументы) для подтверждения высказанных положений.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полученные знания для выполнения практических заданий; устанавливать приоритеты выводов, полученных на основе анализа экономических и социальных фактов, давать обоснование; систематизировать информацию о социальных и </w:t>
      </w: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экономических процессах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заданным признакам, приводить примеры.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0" w:rsidRPr="00AC74C0" w:rsidRDefault="00AC74C0" w:rsidP="00AC74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 должен владеть: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C74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- навыками</w:t>
      </w:r>
      <w:r w:rsidRPr="00AC74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применения знаний и умений при обсуждении учебных вопросов; самостоятельного собора, подготовки и грамотного описания исследовательских материалов на заданные темы; оценивать материалы, подготовленные другими студентами; совместной организационно-управленческой деятельности в учебном коллективе (малых группах);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навыками  распознавания, подбора и систематизации информации для исследования конкретной экономической проблемы; самостоятельно или в учебном коллективе применять методы научного познания для исследования конкретной экономической проблемы; участия в обсуждении вопроса об актуальности избранных студентами </w:t>
      </w:r>
      <w:proofErr w:type="spell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экономико¬правовых</w:t>
      </w:r>
      <w:proofErr w:type="spell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для выполнения работы «Моя законотворческая инициатива»; проявлять способность работать (управлять деятельностью) в коллективе (малой учебной группе);</w:t>
      </w:r>
      <w:proofErr w:type="gramEnd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 и давать оценку совместной работе;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навыками применения знаний и умений при обсуждении учебных вопросов; самостоятельного собора, подготовки и грамотного описания исследовательских материалов на заданные темы; оценивать материалы, подготовленные другими студентами; сопоставления и сравнительного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анализа показателей эффективности на разных исторических этапах развития производства.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проведения анализа, сопоставления и оценки преимуществ и недостатков различных форм собственности; способность комментировать хозяйственные интересы владельцев разных форм собственности; подбирать и систематизировать информацию по вопросам современных отношений собственности по заданным критериям;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выявления положительных и отрицательных последствий решений по вопросам планирования хозяйственной деятельности предприятия (организации); составить суждение по вопросам перспективного планирования хозяйственно-финансовой деятельности предприятия и его участия во взаимодействии с другими хозяйствующими субъектами в рыночной системе.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исследования показателей деятельности предприятия для выявления и систематизации «узких места» в деятельности предприятий и принимать участие в планировании конкретных мероприятий по их устранению; совместного участия в построении общих и локальных целей экономического анализа для принятия управленческих решений и оценивать их последствия; давать оценку приемам управления; предполагать функции и задачи юридических служб в выработке управленческих решений хозяйственной деятельности предприятий</w:t>
      </w:r>
      <w:proofErr w:type="gramEnd"/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соотношения и систематизации информации о предпринимательской деятельности с нормами права; предполагать и аргументировано обосновывать цели взаимодействия крупного и малого бизнеса, оценивать эффективность взаимодействия; демонстрировать готовность участия в совместной деятельности по разработке бизнес-плана, обсуждению и критической оценке полученных результатов с целью выработки эффективного управленческого решения;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 навыками поиска и самостоятельного анализа информации об основных направлениях развития современного рынка; критически оценивать и интерпретировать информацию на заданную тему в рамках изучаемого материала; провести самостоятельное исследование на заданную тему, подготовить к обсуждению на учебном занятии материал, быть готовым к ведению дискуссии.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навыками комментирования  и обоснования проблем современного развития национальной экономики; 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организации (участия) совместной работы по подготовке к обсуждению вопросов темы; критически оценивать материалы, представленные другими студентами; навыками анализа динамики экономических показателей; способностями представлять (объяснять) экономические данные в графической форме и в виде диаграмм.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исследовательскими навыками при подборе, систематизации и анализе тематической информации; способностями комментировать статистические </w:t>
      </w: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данные; способностями критически оценивать связи между текущими социально-экономическими явлениями (событиями) и процессами в прошлом, высказывать предположения о перспективах их развития.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проведения исследований (самостоятельно или совместно со студентами группы) на заданную тему, оформить полученные материалы в форме отчета (презентации), представить их на обсуждение, доказательно обосновать свою позицию при обсуждении.</w:t>
      </w:r>
    </w:p>
    <w:p w:rsidR="00AC74C0" w:rsidRPr="00AC74C0" w:rsidRDefault="00AC74C0" w:rsidP="00AC7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C0">
        <w:rPr>
          <w:rFonts w:ascii="Times New Roman" w:eastAsia="Times New Roman" w:hAnsi="Times New Roman"/>
          <w:sz w:val="28"/>
          <w:szCs w:val="28"/>
          <w:lang w:eastAsia="ru-RU"/>
        </w:rPr>
        <w:t>- навыками подбора и систематизации статистических материалов; самостоятельной подготовки аналитических материалов на заданную тему, аргументированного обсуждения и критической оценки результатов работы на практических занятиях.</w:t>
      </w:r>
      <w:bookmarkStart w:id="0" w:name="_GoBack"/>
      <w:bookmarkEnd w:id="0"/>
    </w:p>
    <w:p w:rsidR="00AC74C0" w:rsidRPr="00AC74C0" w:rsidRDefault="00AC74C0" w:rsidP="00AC74C0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C74C0" w:rsidRPr="00AC74C0" w:rsidRDefault="00AC74C0" w:rsidP="00AC74C0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D5E4E" w:rsidRPr="004E51CB" w:rsidRDefault="009D5E4E" w:rsidP="009D5E4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Содержание дисциплины</w:t>
      </w:r>
    </w:p>
    <w:p w:rsidR="009D5E4E" w:rsidRPr="004E51CB" w:rsidRDefault="009D5E4E" w:rsidP="009D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Экономика и её роль в обществе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Экономика: научное представление о хозяйственной деятельности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Закономерности развития экономики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Система экономических отношений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Организация хозяйственной деятельности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Предприятия и организации в экономике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Предпринимательская деятельность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Особенности современного рынка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Национальное хозяйство и роль государства в согласовании экономических интересов общества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Система экономических интересов общества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Воспроизводство в национальном хозяйстве</w:t>
      </w:r>
    </w:p>
    <w:p w:rsidR="00AC74C0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Роль экономики в развитии социальных отношений. Качество жизни</w:t>
      </w:r>
    </w:p>
    <w:p w:rsidR="009D5E4E" w:rsidRPr="00AC74C0" w:rsidRDefault="00AC74C0" w:rsidP="00AC74C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C74C0">
        <w:rPr>
          <w:sz w:val="28"/>
          <w:szCs w:val="28"/>
        </w:rPr>
        <w:t>Современное мировое хозяйство</w:t>
      </w:r>
    </w:p>
    <w:sectPr w:rsidR="009D5E4E" w:rsidRPr="00AC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73" w:rsidRDefault="00D46F73">
      <w:pPr>
        <w:spacing w:after="0" w:line="240" w:lineRule="auto"/>
      </w:pPr>
      <w:r>
        <w:separator/>
      </w:r>
    </w:p>
  </w:endnote>
  <w:endnote w:type="continuationSeparator" w:id="0">
    <w:p w:rsidR="00D46F73" w:rsidRDefault="00D4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6B" w:rsidRDefault="00B1470E" w:rsidP="00B2052F">
    <w:pPr>
      <w:pStyle w:val="a5"/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C74C0">
      <w:rPr>
        <w:noProof/>
      </w:rPr>
      <w:t>8</w:t>
    </w:r>
    <w:r>
      <w:rPr>
        <w:noProof/>
      </w:rPr>
      <w:fldChar w:fldCharType="end"/>
    </w:r>
    <w:r>
      <w:t xml:space="preserve"> из </w:t>
    </w:r>
    <w:r w:rsidR="00D46F73">
      <w:fldChar w:fldCharType="begin"/>
    </w:r>
    <w:r w:rsidR="00D46F73">
      <w:instrText xml:space="preserve"> NUMPAGES </w:instrText>
    </w:r>
    <w:r w:rsidR="00D46F73">
      <w:fldChar w:fldCharType="separate"/>
    </w:r>
    <w:r w:rsidR="00AC74C0">
      <w:rPr>
        <w:noProof/>
      </w:rPr>
      <w:t>8</w:t>
    </w:r>
    <w:r w:rsidR="00D46F73">
      <w:rPr>
        <w:noProof/>
      </w:rPr>
      <w:fldChar w:fldCharType="end"/>
    </w:r>
  </w:p>
  <w:p w:rsidR="005A1E6B" w:rsidRDefault="00D46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73" w:rsidRDefault="00D46F73">
      <w:pPr>
        <w:spacing w:after="0" w:line="240" w:lineRule="auto"/>
      </w:pPr>
      <w:r>
        <w:separator/>
      </w:r>
    </w:p>
  </w:footnote>
  <w:footnote w:type="continuationSeparator" w:id="0">
    <w:p w:rsidR="00D46F73" w:rsidRDefault="00D4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Borders>
        <w:bottom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6226"/>
      <w:gridCol w:w="2519"/>
      <w:gridCol w:w="1440"/>
    </w:tblGrid>
    <w:tr w:rsidR="005A1E6B" w:rsidRPr="006F24E0" w:rsidTr="007621A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5A1E6B" w:rsidRDefault="00B1470E" w:rsidP="00860EFF">
          <w:pPr>
            <w:pStyle w:val="a3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5A1E6B" w:rsidRDefault="00D46F73" w:rsidP="007621AE">
          <w:pPr>
            <w:pStyle w:val="a3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5A1E6B" w:rsidRDefault="00D46F73" w:rsidP="007621AE">
          <w:pPr>
            <w:pStyle w:val="a3"/>
            <w:jc w:val="right"/>
          </w:pPr>
        </w:p>
      </w:tc>
    </w:tr>
  </w:tbl>
  <w:p w:rsidR="005A1E6B" w:rsidRDefault="00D46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2DB"/>
    <w:multiLevelType w:val="hybridMultilevel"/>
    <w:tmpl w:val="C2F48E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E2A25"/>
    <w:multiLevelType w:val="hybridMultilevel"/>
    <w:tmpl w:val="617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72778"/>
    <w:multiLevelType w:val="hybridMultilevel"/>
    <w:tmpl w:val="C07E54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0356C00"/>
    <w:multiLevelType w:val="hybridMultilevel"/>
    <w:tmpl w:val="617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1C7F36"/>
    <w:multiLevelType w:val="hybridMultilevel"/>
    <w:tmpl w:val="2B1C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F5F08"/>
    <w:multiLevelType w:val="hybridMultilevel"/>
    <w:tmpl w:val="FAAC5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723E2"/>
    <w:multiLevelType w:val="hybridMultilevel"/>
    <w:tmpl w:val="95C89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E"/>
    <w:rsid w:val="0003195A"/>
    <w:rsid w:val="00175BAF"/>
    <w:rsid w:val="001B7262"/>
    <w:rsid w:val="002533BA"/>
    <w:rsid w:val="00300668"/>
    <w:rsid w:val="00302C26"/>
    <w:rsid w:val="003A119B"/>
    <w:rsid w:val="003B3AE9"/>
    <w:rsid w:val="003B75D4"/>
    <w:rsid w:val="003C4F2C"/>
    <w:rsid w:val="003E61C9"/>
    <w:rsid w:val="0042516A"/>
    <w:rsid w:val="0043182A"/>
    <w:rsid w:val="0046073C"/>
    <w:rsid w:val="0048416E"/>
    <w:rsid w:val="004B226E"/>
    <w:rsid w:val="0052008F"/>
    <w:rsid w:val="00533115"/>
    <w:rsid w:val="0054693C"/>
    <w:rsid w:val="00583E33"/>
    <w:rsid w:val="00610759"/>
    <w:rsid w:val="006F63B7"/>
    <w:rsid w:val="0071467F"/>
    <w:rsid w:val="00780930"/>
    <w:rsid w:val="007B5FA3"/>
    <w:rsid w:val="008068ED"/>
    <w:rsid w:val="008C287E"/>
    <w:rsid w:val="00924F07"/>
    <w:rsid w:val="009D5E4E"/>
    <w:rsid w:val="00A3511F"/>
    <w:rsid w:val="00A62E0D"/>
    <w:rsid w:val="00AA5F43"/>
    <w:rsid w:val="00AC74C0"/>
    <w:rsid w:val="00B1470E"/>
    <w:rsid w:val="00B3457D"/>
    <w:rsid w:val="00BF1F19"/>
    <w:rsid w:val="00C83453"/>
    <w:rsid w:val="00C96317"/>
    <w:rsid w:val="00CF3F91"/>
    <w:rsid w:val="00D359C4"/>
    <w:rsid w:val="00D46F73"/>
    <w:rsid w:val="00D62361"/>
    <w:rsid w:val="00D658BE"/>
    <w:rsid w:val="00DA287D"/>
    <w:rsid w:val="00DB031A"/>
    <w:rsid w:val="00E059A3"/>
    <w:rsid w:val="00E4137D"/>
    <w:rsid w:val="00E455A2"/>
    <w:rsid w:val="00E4750C"/>
    <w:rsid w:val="00E47E40"/>
    <w:rsid w:val="00E5043A"/>
    <w:rsid w:val="00EA734F"/>
    <w:rsid w:val="00F014E2"/>
    <w:rsid w:val="00F25E20"/>
    <w:rsid w:val="00FE13CB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4E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9D5E4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D5E4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9D5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5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5E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D5E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48416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4E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9D5E4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D5E4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9D5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5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5E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D5E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48416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Волошин</cp:lastModifiedBy>
  <cp:revision>3</cp:revision>
  <dcterms:created xsi:type="dcterms:W3CDTF">2016-02-18T05:46:00Z</dcterms:created>
  <dcterms:modified xsi:type="dcterms:W3CDTF">2016-02-18T05:57:00Z</dcterms:modified>
</cp:coreProperties>
</file>