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651A45">
        <w:rPr>
          <w:b/>
          <w:bCs/>
          <w:i/>
          <w:sz w:val="28"/>
          <w:szCs w:val="28"/>
        </w:rPr>
        <w:t xml:space="preserve"> </w:t>
      </w: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651A45">
        <w:rPr>
          <w:b/>
          <w:bCs/>
          <w:i/>
          <w:sz w:val="28"/>
          <w:szCs w:val="28"/>
        </w:rPr>
        <w:t xml:space="preserve">ОБРАЗОВАТЕЛЬНОЕ УЧРЕЖДЕНИЕ ПРОФСОЮЗОВ </w:t>
      </w: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651A45">
        <w:rPr>
          <w:b/>
          <w:bCs/>
          <w:i/>
          <w:sz w:val="28"/>
          <w:szCs w:val="28"/>
        </w:rPr>
        <w:t>ВЫСШЕГО ОБРАЗОВАНИЯ</w:t>
      </w: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651A45">
        <w:rPr>
          <w:b/>
          <w:bCs/>
          <w:i/>
          <w:sz w:val="28"/>
          <w:szCs w:val="28"/>
        </w:rPr>
        <w:t>«АКАДЕМИЯ ТРУДА И СОЦИАЛЬНЫХ ОТНОШЕНИЙ»</w:t>
      </w: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651A45">
        <w:rPr>
          <w:b/>
          <w:bCs/>
          <w:i/>
          <w:sz w:val="28"/>
          <w:szCs w:val="28"/>
        </w:rPr>
        <w:t xml:space="preserve">Институт экономики и права (филиал) ОУП </w:t>
      </w:r>
      <w:proofErr w:type="gramStart"/>
      <w:r w:rsidRPr="00651A45">
        <w:rPr>
          <w:b/>
          <w:bCs/>
          <w:i/>
          <w:sz w:val="28"/>
          <w:szCs w:val="28"/>
        </w:rPr>
        <w:t>ВО</w:t>
      </w:r>
      <w:proofErr w:type="gramEnd"/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651A45">
        <w:rPr>
          <w:b/>
          <w:bCs/>
          <w:i/>
          <w:sz w:val="28"/>
          <w:szCs w:val="28"/>
        </w:rPr>
        <w:t>«Академия труда и социальных отношений» в г. Севастополе</w:t>
      </w: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651A45">
        <w:rPr>
          <w:b/>
          <w:bCs/>
          <w:i/>
          <w:sz w:val="28"/>
          <w:szCs w:val="28"/>
        </w:rPr>
        <w:t xml:space="preserve">Кафедра </w:t>
      </w:r>
      <w:r>
        <w:rPr>
          <w:b/>
          <w:bCs/>
          <w:i/>
          <w:sz w:val="28"/>
          <w:szCs w:val="28"/>
        </w:rPr>
        <w:t>Гражданского права и процесса</w:t>
      </w: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651A45">
        <w:rPr>
          <w:b/>
          <w:bCs/>
          <w:i/>
          <w:sz w:val="28"/>
          <w:szCs w:val="28"/>
        </w:rPr>
        <w:t>АННОТАЦИЯ К РАБОЧЕЙ ПРОГРАММЕ ДИСЦИПЛИНЫ</w:t>
      </w: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ГРАЖДАНСКИЙ ПРОЦЕСС</w:t>
      </w:r>
      <w:bookmarkStart w:id="0" w:name="_GoBack"/>
      <w:bookmarkEnd w:id="0"/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651A45">
        <w:rPr>
          <w:b/>
          <w:bCs/>
          <w:i/>
          <w:sz w:val="28"/>
          <w:szCs w:val="28"/>
        </w:rPr>
        <w:t>По направлению подготовки 40.03.01. «Юриспруденция»</w:t>
      </w: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651A45">
        <w:rPr>
          <w:b/>
          <w:bCs/>
          <w:i/>
          <w:sz w:val="28"/>
          <w:szCs w:val="28"/>
        </w:rPr>
        <w:t>Профиль подготовки «Гражданско-правовой»</w:t>
      </w: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51A45" w:rsidRPr="00651A45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96BFA" w:rsidRDefault="00651A45" w:rsidP="00651A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651A45">
        <w:rPr>
          <w:b/>
          <w:bCs/>
          <w:i/>
          <w:sz w:val="28"/>
          <w:szCs w:val="28"/>
        </w:rPr>
        <w:t>Севастополь – 2015</w:t>
      </w:r>
      <w:r>
        <w:rPr>
          <w:b/>
          <w:bCs/>
          <w:i/>
          <w:sz w:val="28"/>
          <w:szCs w:val="28"/>
        </w:rPr>
        <w:br w:type="page"/>
      </w:r>
    </w:p>
    <w:p w:rsidR="00096BFA" w:rsidRPr="00085B79" w:rsidRDefault="00096BFA" w:rsidP="00096BFA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9"/>
        <w:gridCol w:w="6771"/>
      </w:tblGrid>
      <w:tr w:rsidR="00096BFA" w:rsidRPr="00070565" w:rsidTr="009F29F9">
        <w:trPr>
          <w:tblCellSpacing w:w="0" w:type="dxa"/>
        </w:trPr>
        <w:tc>
          <w:tcPr>
            <w:tcW w:w="2709" w:type="dxa"/>
          </w:tcPr>
          <w:p w:rsidR="00096BFA" w:rsidRPr="00070565" w:rsidRDefault="00096BFA" w:rsidP="009F29F9">
            <w:pPr>
              <w:pStyle w:val="a3"/>
              <w:spacing w:before="0" w:beforeAutospacing="0" w:after="0" w:afterAutospacing="0"/>
            </w:pPr>
            <w:r w:rsidRPr="00070565">
              <w:rPr>
                <w:b/>
                <w:bCs/>
              </w:rPr>
              <w:t>Цель изучения дисциплины</w:t>
            </w:r>
          </w:p>
        </w:tc>
        <w:tc>
          <w:tcPr>
            <w:tcW w:w="6771" w:type="dxa"/>
          </w:tcPr>
          <w:p w:rsidR="00102490" w:rsidRPr="00070565" w:rsidRDefault="00102490" w:rsidP="00096BF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proofErr w:type="gramStart"/>
            <w:r w:rsidRPr="00BC4F09">
              <w:t>выработка у будущих юристов правового мировоззрения, верного представления обо всех основных процессуальных явлениях: сущности гражданской про</w:t>
            </w:r>
            <w:r w:rsidRPr="00BC4F09">
              <w:softHyphen/>
              <w:t>цессуальной отрасли права, процесса как деятельности суда; спе</w:t>
            </w:r>
            <w:r w:rsidRPr="00BC4F09">
              <w:softHyphen/>
              <w:t xml:space="preserve">цифике процессуальных отношений; правах и обязанностях суда и лиц, участвующих в деле; стадиях процесса, т.е. о тех правовых понятиях и категориях, которыми оперирует </w:t>
            </w:r>
            <w:r>
              <w:t>Г</w:t>
            </w:r>
            <w:r w:rsidRPr="00BC4F09">
              <w:t>ражданск</w:t>
            </w:r>
            <w:r>
              <w:t>ий</w:t>
            </w:r>
            <w:r w:rsidRPr="00BC4F09">
              <w:t xml:space="preserve"> </w:t>
            </w:r>
            <w:r>
              <w:t>процесс</w:t>
            </w:r>
            <w:r w:rsidRPr="00BC4F09">
              <w:t xml:space="preserve"> и судебная практика.</w:t>
            </w:r>
            <w:proofErr w:type="gramEnd"/>
          </w:p>
        </w:tc>
      </w:tr>
      <w:tr w:rsidR="00096BFA" w:rsidRPr="00070565" w:rsidTr="009F29F9">
        <w:trPr>
          <w:tblCellSpacing w:w="0" w:type="dxa"/>
        </w:trPr>
        <w:tc>
          <w:tcPr>
            <w:tcW w:w="2709" w:type="dxa"/>
          </w:tcPr>
          <w:p w:rsidR="00096BFA" w:rsidRPr="00070565" w:rsidRDefault="00096BFA" w:rsidP="009F29F9">
            <w:pPr>
              <w:pStyle w:val="a3"/>
              <w:spacing w:before="0" w:beforeAutospacing="0" w:after="0" w:afterAutospacing="0"/>
            </w:pPr>
            <w:r w:rsidRPr="00070565">
              <w:rPr>
                <w:b/>
                <w:bCs/>
              </w:rPr>
              <w:t>Место дисциплины в учебном плане</w:t>
            </w:r>
          </w:p>
        </w:tc>
        <w:tc>
          <w:tcPr>
            <w:tcW w:w="6771" w:type="dxa"/>
          </w:tcPr>
          <w:p w:rsidR="00BA53C1" w:rsidRDefault="00BA53C1" w:rsidP="005719E1">
            <w:pPr>
              <w:shd w:val="clear" w:color="auto" w:fill="FFFFFF"/>
              <w:overflowPunct w:val="0"/>
              <w:adjustRightInd w:val="0"/>
              <w:ind w:firstLine="708"/>
              <w:jc w:val="both"/>
              <w:textAlignment w:val="baseline"/>
            </w:pPr>
            <w:r>
              <w:t xml:space="preserve">Дисциплина «Гражданский процесс» относится к базовому циклу дисциплин. </w:t>
            </w:r>
          </w:p>
          <w:p w:rsidR="005719E1" w:rsidRPr="00DB5ADE" w:rsidRDefault="00FE50ED" w:rsidP="005719E1">
            <w:pPr>
              <w:shd w:val="clear" w:color="auto" w:fill="FFFFFF"/>
              <w:overflowPunct w:val="0"/>
              <w:adjustRightInd w:val="0"/>
              <w:ind w:firstLine="708"/>
              <w:jc w:val="both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</w:t>
            </w:r>
            <w:r w:rsidRPr="008C2973">
              <w:rPr>
                <w:color w:val="000000"/>
                <w:spacing w:val="-2"/>
              </w:rPr>
              <w:t xml:space="preserve"> соответствии с требованиями </w:t>
            </w:r>
            <w:r>
              <w:rPr>
                <w:color w:val="000000"/>
                <w:spacing w:val="-2"/>
              </w:rPr>
              <w:t>ООП</w:t>
            </w:r>
            <w:r w:rsidRPr="008C2973">
              <w:rPr>
                <w:color w:val="000000"/>
                <w:spacing w:val="-2"/>
              </w:rPr>
              <w:t xml:space="preserve"> по </w:t>
            </w:r>
            <w:r>
              <w:rPr>
                <w:color w:val="000000"/>
                <w:spacing w:val="-2"/>
              </w:rPr>
              <w:t>направлению</w:t>
            </w:r>
            <w:r w:rsidRPr="008C2973">
              <w:rPr>
                <w:color w:val="000000"/>
                <w:spacing w:val="-2"/>
              </w:rPr>
              <w:t xml:space="preserve"> </w:t>
            </w:r>
            <w:r>
              <w:rPr>
                <w:bCs/>
              </w:rPr>
              <w:t>030900.62</w:t>
            </w:r>
            <w:r w:rsidRPr="00DB5ADE">
              <w:rPr>
                <w:bCs/>
              </w:rPr>
              <w:t xml:space="preserve"> «</w:t>
            </w:r>
            <w:r>
              <w:rPr>
                <w:bCs/>
              </w:rPr>
              <w:t>Юриспруденция</w:t>
            </w:r>
            <w:r w:rsidRPr="00DB5ADE">
              <w:rPr>
                <w:bCs/>
              </w:rPr>
              <w:t>»</w:t>
            </w:r>
            <w:r w:rsidRPr="008C2973">
              <w:rPr>
                <w:color w:val="000000"/>
                <w:spacing w:val="-2"/>
              </w:rPr>
              <w:t xml:space="preserve"> и с учетом рекомендаций Совета по проведению Учебно-методического объединения университетов при Министерстве образования и науки РФ</w:t>
            </w:r>
            <w:r>
              <w:rPr>
                <w:color w:val="000000"/>
                <w:spacing w:val="-2"/>
              </w:rPr>
              <w:t xml:space="preserve"> определены т</w:t>
            </w:r>
            <w:r w:rsidR="005719E1" w:rsidRPr="00DB5ADE">
              <w:rPr>
                <w:color w:val="000000"/>
                <w:spacing w:val="-2"/>
              </w:rPr>
              <w:t>ребования к обязательному минимуму содержани</w:t>
            </w:r>
            <w:r>
              <w:rPr>
                <w:color w:val="000000"/>
                <w:spacing w:val="-2"/>
              </w:rPr>
              <w:t>я дисциплины</w:t>
            </w:r>
            <w:r w:rsidR="005719E1" w:rsidRPr="00DB5ADE">
              <w:rPr>
                <w:color w:val="000000"/>
                <w:spacing w:val="-2"/>
              </w:rPr>
              <w:t xml:space="preserve">: </w:t>
            </w:r>
          </w:p>
          <w:p w:rsidR="005719E1" w:rsidRPr="00904D0D" w:rsidRDefault="005719E1" w:rsidP="005719E1">
            <w:pPr>
              <w:ind w:right="-5" w:firstLine="70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БЗ.Б.7</w:t>
            </w:r>
            <w:r w:rsidRPr="00904D0D">
              <w:rPr>
                <w:color w:val="000000"/>
                <w:spacing w:val="-2"/>
              </w:rPr>
              <w:t xml:space="preserve"> Гражданский процесс</w:t>
            </w:r>
            <w:r>
              <w:rPr>
                <w:color w:val="000000"/>
                <w:spacing w:val="-2"/>
              </w:rPr>
              <w:t>.</w:t>
            </w:r>
          </w:p>
          <w:p w:rsidR="005719E1" w:rsidRDefault="005719E1" w:rsidP="005719E1">
            <w:pPr>
              <w:ind w:right="-5" w:firstLine="709"/>
              <w:jc w:val="both"/>
              <w:rPr>
                <w:color w:val="000000"/>
                <w:spacing w:val="-2"/>
              </w:rPr>
            </w:pPr>
            <w:proofErr w:type="gramStart"/>
            <w:r w:rsidRPr="00904D0D">
              <w:rPr>
                <w:color w:val="000000"/>
                <w:spacing w:val="-2"/>
              </w:rPr>
              <w:t>Формы защиты гражданских прав; понятие гражданского процесса, источники гражданского процессуального права, про</w:t>
            </w:r>
            <w:r w:rsidRPr="00904D0D">
              <w:rPr>
                <w:color w:val="000000"/>
                <w:spacing w:val="-2"/>
              </w:rPr>
              <w:softHyphen/>
              <w:t>цессуальная форма; принципы российского гражданского процес</w:t>
            </w:r>
            <w:r w:rsidRPr="00904D0D">
              <w:rPr>
                <w:color w:val="000000"/>
                <w:spacing w:val="-2"/>
              </w:rPr>
              <w:softHyphen/>
              <w:t>суального права; гражданские процессуальные отношения; под</w:t>
            </w:r>
            <w:r w:rsidRPr="00904D0D">
              <w:rPr>
                <w:color w:val="000000"/>
                <w:spacing w:val="-2"/>
              </w:rPr>
              <w:softHyphen/>
              <w:t>ведомственность гражданских дел; подсудность, участники гражданского процесса; иск; судебное доказывание; судебное разбирательство; виды судебных постановлений</w:t>
            </w:r>
            <w:r w:rsidR="00FE50ED">
              <w:rPr>
                <w:color w:val="000000"/>
                <w:spacing w:val="-2"/>
              </w:rPr>
              <w:t xml:space="preserve">; исполнительное производство; </w:t>
            </w:r>
            <w:r w:rsidRPr="00904D0D">
              <w:rPr>
                <w:color w:val="000000"/>
                <w:spacing w:val="-2"/>
              </w:rPr>
              <w:t>нотариат;  третейские суды;  основы знаний об арбитражном процессе.</w:t>
            </w:r>
            <w:proofErr w:type="gramEnd"/>
          </w:p>
          <w:p w:rsidR="005719E1" w:rsidRPr="00DB5ADE" w:rsidRDefault="005719E1" w:rsidP="005719E1">
            <w:pPr>
              <w:ind w:right="-5" w:firstLine="709"/>
              <w:jc w:val="both"/>
            </w:pPr>
            <w:r w:rsidRPr="00DB5ADE">
              <w:t xml:space="preserve">К моменту изучения </w:t>
            </w:r>
            <w:r>
              <w:t>дисциплины «Гражданский процесс»</w:t>
            </w:r>
            <w:r w:rsidRPr="00DB5ADE">
              <w:t xml:space="preserve"> студенты, обучающиеся по </w:t>
            </w:r>
            <w:r>
              <w:t>направлению</w:t>
            </w:r>
            <w:r w:rsidRPr="00DB5ADE">
              <w:t xml:space="preserve"> «</w:t>
            </w:r>
            <w:r>
              <w:t>Юриспруденция</w:t>
            </w:r>
            <w:r w:rsidRPr="00DB5ADE">
              <w:t xml:space="preserve">» уже изучили общегуманитарные, социально – экономические, математические, а также </w:t>
            </w:r>
            <w:r>
              <w:t xml:space="preserve">некоторые </w:t>
            </w:r>
            <w:r w:rsidRPr="00DB5ADE">
              <w:t xml:space="preserve">общепрофессиональные дисциплины, такие как: </w:t>
            </w:r>
            <w:r>
              <w:t>Теория государства и права, Римское право, а также параллельно изучают Гражданское право, Административное право, Уголовное право, Трудовое право и т.д.</w:t>
            </w:r>
            <w:r w:rsidRPr="00DB5ADE">
              <w:t xml:space="preserve"> </w:t>
            </w:r>
          </w:p>
          <w:p w:rsidR="005719E1" w:rsidRPr="00070565" w:rsidRDefault="005719E1" w:rsidP="00BA53C1">
            <w:pPr>
              <w:pStyle w:val="a3"/>
              <w:spacing w:before="0" w:beforeAutospacing="0" w:after="0" w:afterAutospacing="0"/>
              <w:ind w:firstLine="567"/>
              <w:jc w:val="both"/>
            </w:pPr>
            <w:r>
              <w:t xml:space="preserve">Гражданский процесс имеет тесную взаимосвязь со многими отраслями российского права, в первую очередь, с Гражданским правом, Трудовым правом, Земельным правом, Семейным правом, Жилищным правом и т.д. </w:t>
            </w:r>
          </w:p>
        </w:tc>
      </w:tr>
      <w:tr w:rsidR="00096BFA" w:rsidRPr="00070565" w:rsidTr="009F29F9">
        <w:trPr>
          <w:tblCellSpacing w:w="0" w:type="dxa"/>
        </w:trPr>
        <w:tc>
          <w:tcPr>
            <w:tcW w:w="2709" w:type="dxa"/>
          </w:tcPr>
          <w:p w:rsidR="00096BFA" w:rsidRPr="00070565" w:rsidRDefault="00096BFA" w:rsidP="009F29F9">
            <w:pPr>
              <w:pStyle w:val="a3"/>
              <w:spacing w:before="0" w:beforeAutospacing="0" w:after="0" w:afterAutospacing="0"/>
            </w:pPr>
            <w:r w:rsidRPr="00070565">
              <w:rPr>
                <w:b/>
                <w:bCs/>
              </w:rPr>
              <w:t>Формируемые компетенции</w:t>
            </w:r>
          </w:p>
        </w:tc>
        <w:tc>
          <w:tcPr>
            <w:tcW w:w="6771" w:type="dxa"/>
          </w:tcPr>
          <w:p w:rsidR="00096BFA" w:rsidRDefault="00DE39F5" w:rsidP="00DE39F5">
            <w:pPr>
              <w:widowControl w:val="0"/>
              <w:shd w:val="clear" w:color="auto" w:fill="FFFFFF"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spacing w:val="-1"/>
              </w:rPr>
            </w:pPr>
            <w:r>
              <w:rPr>
                <w:bCs/>
              </w:rPr>
              <w:t xml:space="preserve">В результате освоения дисциплины «Гражданский процесс» студент должен обладать следующими </w:t>
            </w:r>
            <w:r w:rsidRPr="00E302B9">
              <w:rPr>
                <w:bCs/>
              </w:rPr>
              <w:t>компетенциями</w:t>
            </w:r>
            <w:r>
              <w:rPr>
                <w:bCs/>
              </w:rPr>
              <w:t>:</w:t>
            </w:r>
          </w:p>
          <w:p w:rsidR="00DE39F5" w:rsidRPr="00064C77" w:rsidRDefault="00DE39F5" w:rsidP="00DE39F5">
            <w:pPr>
              <w:keepNext/>
              <w:jc w:val="both"/>
              <w:outlineLvl w:val="0"/>
              <w:rPr>
                <w:b/>
                <w:bCs/>
              </w:rPr>
            </w:pPr>
            <w:r w:rsidRPr="00064C77">
              <w:rPr>
                <w:b/>
                <w:bCs/>
              </w:rPr>
              <w:t>Общеку</w:t>
            </w:r>
            <w:r>
              <w:rPr>
                <w:b/>
                <w:bCs/>
              </w:rPr>
              <w:t>льтурные компетенции</w:t>
            </w:r>
            <w:r w:rsidRPr="00064C77">
              <w:rPr>
                <w:b/>
                <w:bCs/>
              </w:rPr>
              <w:t xml:space="preserve"> (</w:t>
            </w:r>
            <w:proofErr w:type="gramStart"/>
            <w:r w:rsidRPr="00064C77">
              <w:rPr>
                <w:b/>
                <w:bCs/>
              </w:rPr>
              <w:t>ОК</w:t>
            </w:r>
            <w:proofErr w:type="gramEnd"/>
            <w:r w:rsidRPr="00064C77">
              <w:rPr>
                <w:b/>
                <w:bCs/>
              </w:rPr>
              <w:t>):</w:t>
            </w:r>
          </w:p>
          <w:p w:rsidR="00DE39F5" w:rsidRPr="00064C77" w:rsidRDefault="00DE39F5" w:rsidP="00DE39F5">
            <w:pPr>
              <w:adjustRightInd w:val="0"/>
              <w:ind w:firstLine="709"/>
              <w:jc w:val="both"/>
              <w:rPr>
                <w:bCs/>
              </w:rPr>
            </w:pPr>
            <w:r w:rsidRPr="00064C77">
              <w:rPr>
                <w:bCs/>
              </w:rPr>
              <w:t>ОК-1: осознает социальную значимость своей будущей профессии, обладает достаточным уровнем профессионального правосознания.</w:t>
            </w:r>
          </w:p>
          <w:p w:rsidR="00DE39F5" w:rsidRPr="00064C77" w:rsidRDefault="00DE39F5" w:rsidP="00DE39F5">
            <w:pPr>
              <w:jc w:val="both"/>
              <w:rPr>
                <w:color w:val="000000"/>
              </w:rPr>
            </w:pPr>
            <w:r w:rsidRPr="00064C77">
              <w:rPr>
                <w:rFonts w:ascii="Tahoma" w:hAnsi="Tahoma" w:cs="Tahoma"/>
                <w:color w:val="000000"/>
                <w:sz w:val="18"/>
                <w:szCs w:val="18"/>
              </w:rPr>
              <w:tab/>
            </w:r>
            <w:r w:rsidRPr="00064C77">
              <w:rPr>
                <w:bCs/>
              </w:rPr>
              <w:t xml:space="preserve">ОК-2: </w:t>
            </w:r>
            <w:proofErr w:type="gramStart"/>
            <w:r w:rsidRPr="00064C77">
              <w:rPr>
                <w:color w:val="000000"/>
              </w:rPr>
              <w:t>способен</w:t>
            </w:r>
            <w:proofErr w:type="gramEnd"/>
            <w:r w:rsidRPr="00064C77">
              <w:rPr>
                <w:color w:val="000000"/>
              </w:rPr>
              <w:t xml:space="preserve"> добросовестно исполнять профессиональные обязанности, соблюдать </w:t>
            </w:r>
            <w:r w:rsidRPr="00064C77">
              <w:rPr>
                <w:color w:val="000000"/>
              </w:rPr>
              <w:tab/>
              <w:t>принципы этики юриста.</w:t>
            </w:r>
          </w:p>
          <w:p w:rsidR="00DE39F5" w:rsidRPr="00064C77" w:rsidRDefault="00DE39F5" w:rsidP="00DE39F5">
            <w:pPr>
              <w:jc w:val="both"/>
              <w:rPr>
                <w:color w:val="000000"/>
              </w:rPr>
            </w:pPr>
            <w:r w:rsidRPr="00064C77">
              <w:rPr>
                <w:bCs/>
              </w:rPr>
              <w:lastRenderedPageBreak/>
              <w:t xml:space="preserve">ОК-3: </w:t>
            </w:r>
            <w:r w:rsidRPr="00064C77">
              <w:rPr>
                <w:color w:val="000000"/>
              </w:rPr>
              <w:t xml:space="preserve">владеет культурой мышления, </w:t>
            </w:r>
            <w:proofErr w:type="gramStart"/>
            <w:r w:rsidRPr="00064C77">
              <w:rPr>
                <w:color w:val="000000"/>
              </w:rPr>
              <w:t>способен</w:t>
            </w:r>
            <w:proofErr w:type="gramEnd"/>
            <w:r w:rsidRPr="00064C77">
              <w:rPr>
                <w:color w:val="000000"/>
              </w:rPr>
              <w:t xml:space="preserve"> к обобщению, анализу, восприятию информации, постановке цели и выбору путей ее достижения.</w:t>
            </w:r>
          </w:p>
          <w:p w:rsidR="00DE39F5" w:rsidRPr="00064C77" w:rsidRDefault="00DE39F5" w:rsidP="00DE39F5">
            <w:pPr>
              <w:jc w:val="both"/>
              <w:rPr>
                <w:bCs/>
              </w:rPr>
            </w:pPr>
            <w:r w:rsidRPr="00064C77">
              <w:rPr>
                <w:color w:val="000000"/>
              </w:rPr>
              <w:t xml:space="preserve"> </w:t>
            </w:r>
            <w:r w:rsidRPr="00064C77">
              <w:rPr>
                <w:color w:val="000000"/>
              </w:rPr>
              <w:tab/>
            </w:r>
            <w:r w:rsidRPr="00064C77">
              <w:rPr>
                <w:bCs/>
              </w:rPr>
              <w:t xml:space="preserve">ОК-4: </w:t>
            </w:r>
            <w:proofErr w:type="gramStart"/>
            <w:r w:rsidRPr="00064C77">
              <w:rPr>
                <w:bCs/>
              </w:rPr>
              <w:t>способен</w:t>
            </w:r>
            <w:proofErr w:type="gramEnd"/>
            <w:r w:rsidRPr="00064C77">
              <w:rPr>
                <w:bCs/>
              </w:rPr>
              <w:t xml:space="preserve"> логически верно, аргументировано и ясно строить устную и письменную речь.</w:t>
            </w:r>
          </w:p>
          <w:p w:rsidR="00DE39F5" w:rsidRPr="00064C77" w:rsidRDefault="00DE39F5" w:rsidP="00DE39F5">
            <w:pPr>
              <w:jc w:val="both"/>
              <w:rPr>
                <w:color w:val="000000"/>
              </w:rPr>
            </w:pPr>
            <w:r w:rsidRPr="00064C77">
              <w:rPr>
                <w:color w:val="000000"/>
              </w:rPr>
              <w:tab/>
            </w:r>
            <w:r w:rsidRPr="00064C77">
              <w:rPr>
                <w:bCs/>
              </w:rPr>
              <w:t xml:space="preserve">ОК-5: </w:t>
            </w:r>
            <w:r w:rsidRPr="00064C77">
              <w:rPr>
                <w:color w:val="000000"/>
              </w:rPr>
              <w:t>обладает культурой поведения, готов к кооперации с коллегами, работе в коллективе.</w:t>
            </w:r>
          </w:p>
          <w:p w:rsidR="00DE39F5" w:rsidRPr="00064C77" w:rsidRDefault="00DE39F5" w:rsidP="00DE39F5">
            <w:pPr>
              <w:jc w:val="both"/>
              <w:rPr>
                <w:bCs/>
              </w:rPr>
            </w:pPr>
            <w:r w:rsidRPr="00064C77">
              <w:rPr>
                <w:color w:val="000000"/>
              </w:rPr>
              <w:tab/>
            </w:r>
            <w:r w:rsidRPr="00064C77">
              <w:rPr>
                <w:bCs/>
              </w:rPr>
              <w:t>ОК-6: имеет нетерпимое отношение к коррупционному поведению, уважительно относится к праву и закону.</w:t>
            </w:r>
          </w:p>
          <w:p w:rsidR="00DE39F5" w:rsidRPr="00064C77" w:rsidRDefault="00DE39F5" w:rsidP="00DE39F5">
            <w:pPr>
              <w:jc w:val="both"/>
              <w:rPr>
                <w:color w:val="000000"/>
              </w:rPr>
            </w:pPr>
            <w:r w:rsidRPr="00064C77">
              <w:rPr>
                <w:rFonts w:ascii="Tahoma" w:hAnsi="Tahoma" w:cs="Tahoma"/>
                <w:color w:val="000000"/>
                <w:sz w:val="18"/>
                <w:szCs w:val="18"/>
              </w:rPr>
              <w:tab/>
            </w:r>
            <w:r w:rsidRPr="00064C77">
              <w:rPr>
                <w:bCs/>
              </w:rPr>
              <w:t xml:space="preserve">ОК-7: </w:t>
            </w:r>
            <w:r w:rsidRPr="00064C77">
              <w:rPr>
                <w:color w:val="000000"/>
              </w:rPr>
              <w:t>стремится к саморазвитию, повышению своей квалификации и мастерства.</w:t>
            </w:r>
          </w:p>
          <w:p w:rsidR="00DE39F5" w:rsidRPr="00064C77" w:rsidRDefault="00DE39F5" w:rsidP="00DE39F5">
            <w:pPr>
              <w:jc w:val="both"/>
              <w:rPr>
                <w:color w:val="000000"/>
              </w:rPr>
            </w:pPr>
            <w:r w:rsidRPr="00064C77">
              <w:rPr>
                <w:color w:val="000000"/>
              </w:rPr>
              <w:tab/>
            </w:r>
            <w:r w:rsidRPr="00064C77">
              <w:rPr>
                <w:bCs/>
              </w:rPr>
              <w:t xml:space="preserve">ОК-8: </w:t>
            </w:r>
            <w:proofErr w:type="gramStart"/>
            <w:r w:rsidRPr="00064C77">
              <w:rPr>
                <w:color w:val="000000"/>
              </w:rPr>
              <w:t>способен</w:t>
            </w:r>
            <w:proofErr w:type="gramEnd"/>
            <w:r w:rsidRPr="00064C77">
              <w:rPr>
                <w:color w:val="000000"/>
              </w:rPr>
              <w:t xml:space="preserve"> использовать основные положения и методы социальных, гуманитарных и экономических наук при решении социальных и профессиональных задач.</w:t>
            </w:r>
          </w:p>
          <w:p w:rsidR="00DE39F5" w:rsidRPr="00064C77" w:rsidRDefault="00DE39F5" w:rsidP="00DE39F5">
            <w:pPr>
              <w:jc w:val="both"/>
              <w:rPr>
                <w:color w:val="000000"/>
              </w:rPr>
            </w:pPr>
            <w:r w:rsidRPr="00064C77">
              <w:rPr>
                <w:color w:val="000000"/>
              </w:rPr>
              <w:tab/>
            </w:r>
            <w:r w:rsidRPr="00064C77">
              <w:rPr>
                <w:bCs/>
              </w:rPr>
              <w:t xml:space="preserve">ОК-9: </w:t>
            </w:r>
            <w:proofErr w:type="gramStart"/>
            <w:r w:rsidRPr="00064C77">
              <w:rPr>
                <w:color w:val="000000"/>
              </w:rPr>
              <w:t>способен</w:t>
            </w:r>
            <w:proofErr w:type="gramEnd"/>
            <w:r w:rsidRPr="00064C77">
              <w:rPr>
                <w:color w:val="000000"/>
              </w:rPr>
              <w:t xml:space="preserve"> анализировать социально значимые проблемы и процессы.</w:t>
            </w:r>
          </w:p>
          <w:p w:rsidR="00DE39F5" w:rsidRPr="00064C77" w:rsidRDefault="00DE39F5" w:rsidP="00DE39F5">
            <w:pPr>
              <w:jc w:val="both"/>
              <w:rPr>
                <w:b/>
                <w:color w:val="000000"/>
              </w:rPr>
            </w:pPr>
            <w:r w:rsidRPr="00064C77">
              <w:rPr>
                <w:b/>
                <w:color w:val="000000"/>
              </w:rPr>
              <w:t>Профессиональны</w:t>
            </w:r>
            <w:r>
              <w:rPr>
                <w:b/>
                <w:color w:val="000000"/>
              </w:rPr>
              <w:t>е</w:t>
            </w:r>
            <w:r w:rsidRPr="00064C77">
              <w:rPr>
                <w:b/>
                <w:color w:val="000000"/>
              </w:rPr>
              <w:t xml:space="preserve"> компетенци</w:t>
            </w:r>
            <w:r>
              <w:rPr>
                <w:b/>
                <w:color w:val="000000"/>
              </w:rPr>
              <w:t>и</w:t>
            </w:r>
            <w:r w:rsidRPr="00064C77">
              <w:rPr>
                <w:b/>
                <w:color w:val="000000"/>
              </w:rPr>
              <w:t xml:space="preserve"> (ПК):</w:t>
            </w:r>
          </w:p>
          <w:p w:rsidR="00DE39F5" w:rsidRPr="00064C77" w:rsidRDefault="00DE39F5" w:rsidP="00DE39F5">
            <w:pPr>
              <w:ind w:firstLine="709"/>
              <w:jc w:val="both"/>
              <w:rPr>
                <w:color w:val="000000"/>
              </w:rPr>
            </w:pPr>
            <w:r w:rsidRPr="00064C77">
              <w:rPr>
                <w:color w:val="000000"/>
              </w:rPr>
              <w:t xml:space="preserve">ПК-1: </w:t>
            </w:r>
            <w:proofErr w:type="gramStart"/>
            <w:r w:rsidRPr="00064C77">
              <w:rPr>
                <w:color w:val="000000"/>
              </w:rPr>
              <w:t>способен</w:t>
            </w:r>
            <w:proofErr w:type="gramEnd"/>
            <w:r w:rsidRPr="00064C77">
              <w:rPr>
                <w:color w:val="000000"/>
              </w:rPr>
              <w:t xml:space="preserve"> участвовать в разработке нормативно-правовых актов в соответствии с профилем своей профессиональной деятельности.</w:t>
            </w:r>
          </w:p>
          <w:p w:rsidR="00DE39F5" w:rsidRPr="00064C77" w:rsidRDefault="00DE39F5" w:rsidP="00DE39F5">
            <w:pPr>
              <w:ind w:firstLine="709"/>
              <w:jc w:val="both"/>
              <w:rPr>
                <w:color w:val="000000"/>
              </w:rPr>
            </w:pPr>
            <w:r w:rsidRPr="00064C77">
              <w:rPr>
                <w:color w:val="000000"/>
              </w:rPr>
              <w:t xml:space="preserve">ПК-2: </w:t>
            </w:r>
            <w:proofErr w:type="gramStart"/>
            <w:r w:rsidRPr="00064C77">
              <w:rPr>
                <w:color w:val="000000"/>
              </w:rPr>
              <w:t>способен</w:t>
            </w:r>
            <w:proofErr w:type="gramEnd"/>
            <w:r w:rsidRPr="00064C77">
              <w:rPr>
                <w:color w:val="000000"/>
              </w:rPr>
              <w:t xml:space="preserve"> осуществлять профессиональную деятельность на основе развитого правосознания, правового мышления и правовой культуры.</w:t>
            </w:r>
          </w:p>
          <w:p w:rsidR="00DE39F5" w:rsidRPr="00064C77" w:rsidRDefault="00DE39F5" w:rsidP="00DE39F5">
            <w:pPr>
              <w:ind w:firstLine="709"/>
              <w:jc w:val="both"/>
              <w:rPr>
                <w:bCs/>
              </w:rPr>
            </w:pPr>
            <w:r w:rsidRPr="00064C77">
              <w:rPr>
                <w:color w:val="000000"/>
              </w:rPr>
              <w:t xml:space="preserve">ПК-3: </w:t>
            </w:r>
            <w:proofErr w:type="gramStart"/>
            <w:r w:rsidRPr="00064C77">
              <w:rPr>
                <w:bCs/>
              </w:rPr>
              <w:t>способен</w:t>
            </w:r>
            <w:proofErr w:type="gramEnd"/>
            <w:r w:rsidRPr="00064C77">
              <w:rPr>
                <w:bCs/>
              </w:rPr>
              <w:t xml:space="preserve"> обеспечивать соблюдение законодательства субъектами права.</w:t>
            </w:r>
          </w:p>
          <w:p w:rsidR="00DE39F5" w:rsidRPr="00064C77" w:rsidRDefault="00DE39F5" w:rsidP="00DE39F5">
            <w:pPr>
              <w:ind w:firstLine="709"/>
              <w:jc w:val="both"/>
              <w:rPr>
                <w:bCs/>
              </w:rPr>
            </w:pPr>
            <w:r w:rsidRPr="00064C77">
              <w:rPr>
                <w:color w:val="000000"/>
              </w:rPr>
              <w:t xml:space="preserve">ПК-4: </w:t>
            </w:r>
            <w:proofErr w:type="gramStart"/>
            <w:r w:rsidRPr="00064C77">
              <w:rPr>
                <w:color w:val="000000"/>
              </w:rPr>
              <w:t>способен</w:t>
            </w:r>
            <w:proofErr w:type="gramEnd"/>
            <w:r w:rsidRPr="00064C77">
              <w:rPr>
                <w:color w:val="000000"/>
              </w:rPr>
              <w:t xml:space="preserve"> принимать решения и совершать юридические действия в точном соответствии с законом.</w:t>
            </w:r>
          </w:p>
          <w:p w:rsidR="00DE39F5" w:rsidRPr="00064C77" w:rsidRDefault="00DE39F5" w:rsidP="00DE39F5">
            <w:pPr>
              <w:adjustRightInd w:val="0"/>
              <w:ind w:firstLine="709"/>
              <w:jc w:val="both"/>
              <w:rPr>
                <w:bCs/>
              </w:rPr>
            </w:pPr>
            <w:r w:rsidRPr="00064C77">
              <w:rPr>
                <w:color w:val="000000"/>
              </w:rPr>
              <w:t xml:space="preserve">ПК-5: </w:t>
            </w:r>
            <w:proofErr w:type="gramStart"/>
            <w:r w:rsidRPr="00064C77">
              <w:rPr>
                <w:bCs/>
              </w:rPr>
              <w:t>способен</w:t>
            </w:r>
            <w:proofErr w:type="gramEnd"/>
            <w:r w:rsidRPr="00064C77">
              <w:rPr>
                <w:bCs/>
              </w:rPr>
              <w:t xml:space="preserve"> применять нормативные правовые акты, реализовывать нормы материального и процессуального права в профессиональной деятельности.</w:t>
            </w:r>
          </w:p>
          <w:p w:rsidR="00DE39F5" w:rsidRPr="00064C77" w:rsidRDefault="00DE39F5" w:rsidP="00DE39F5">
            <w:pPr>
              <w:adjustRightInd w:val="0"/>
              <w:ind w:firstLine="709"/>
              <w:jc w:val="both"/>
              <w:rPr>
                <w:bCs/>
              </w:rPr>
            </w:pPr>
            <w:r w:rsidRPr="00064C77">
              <w:rPr>
                <w:color w:val="000000"/>
              </w:rPr>
              <w:t xml:space="preserve">ПК-6: </w:t>
            </w:r>
            <w:proofErr w:type="gramStart"/>
            <w:r w:rsidRPr="00064C77">
              <w:rPr>
                <w:bCs/>
              </w:rPr>
              <w:t>способен</w:t>
            </w:r>
            <w:proofErr w:type="gramEnd"/>
            <w:r w:rsidRPr="00064C77">
              <w:rPr>
                <w:bCs/>
              </w:rPr>
              <w:t xml:space="preserve"> юридически правильно квалифицировать факты и обстоятельства.</w:t>
            </w:r>
          </w:p>
          <w:p w:rsidR="00DE39F5" w:rsidRPr="00064C77" w:rsidRDefault="00DE39F5" w:rsidP="00DE39F5">
            <w:pPr>
              <w:adjustRightInd w:val="0"/>
              <w:ind w:firstLine="709"/>
              <w:jc w:val="both"/>
              <w:rPr>
                <w:bCs/>
              </w:rPr>
            </w:pPr>
            <w:r w:rsidRPr="00064C77">
              <w:rPr>
                <w:color w:val="000000"/>
              </w:rPr>
              <w:t xml:space="preserve">ПК-7: </w:t>
            </w:r>
            <w:r w:rsidRPr="00064C77">
              <w:rPr>
                <w:bCs/>
              </w:rPr>
              <w:t>владеет навыками подготовки юридических документов.</w:t>
            </w:r>
          </w:p>
          <w:p w:rsidR="00DE39F5" w:rsidRPr="00064C77" w:rsidRDefault="00DE39F5" w:rsidP="00DE39F5">
            <w:pPr>
              <w:ind w:firstLine="709"/>
              <w:jc w:val="both"/>
              <w:rPr>
                <w:color w:val="000000"/>
              </w:rPr>
            </w:pPr>
            <w:r w:rsidRPr="00064C77">
              <w:rPr>
                <w:color w:val="000000"/>
              </w:rPr>
              <w:t xml:space="preserve">ПК-9: </w:t>
            </w:r>
            <w:proofErr w:type="gramStart"/>
            <w:r w:rsidRPr="00064C77">
              <w:rPr>
                <w:color w:val="000000"/>
              </w:rPr>
              <w:t>способен</w:t>
            </w:r>
            <w:proofErr w:type="gramEnd"/>
            <w:r w:rsidRPr="00064C77">
              <w:rPr>
                <w:color w:val="000000"/>
              </w:rPr>
              <w:t xml:space="preserve"> уважать честь и достоинство личности, соблюдать и защищать права и свободы человека и гражданина.</w:t>
            </w:r>
          </w:p>
          <w:p w:rsidR="00DE39F5" w:rsidRPr="00064C77" w:rsidRDefault="00DE39F5" w:rsidP="00DE39F5">
            <w:pPr>
              <w:ind w:firstLine="709"/>
              <w:jc w:val="both"/>
              <w:rPr>
                <w:color w:val="000000"/>
              </w:rPr>
            </w:pPr>
            <w:r w:rsidRPr="00064C77">
              <w:rPr>
                <w:color w:val="000000"/>
              </w:rPr>
              <w:t>ПК-12: способен выявлять, давать оценку коррупционного поведения и содействовать его пресечению.</w:t>
            </w:r>
          </w:p>
          <w:p w:rsidR="00DE39F5" w:rsidRPr="00064C77" w:rsidRDefault="00DE39F5" w:rsidP="00DE39F5">
            <w:pPr>
              <w:ind w:firstLine="709"/>
              <w:jc w:val="both"/>
              <w:rPr>
                <w:color w:val="000000"/>
              </w:rPr>
            </w:pPr>
            <w:proofErr w:type="gramStart"/>
            <w:r w:rsidRPr="00064C77">
              <w:rPr>
                <w:color w:val="000000"/>
              </w:rPr>
              <w:t>ПК-13: способен правильно и полно отражать результаты профессиональной деятельности в юридической и иной документации.</w:t>
            </w:r>
            <w:proofErr w:type="gramEnd"/>
          </w:p>
          <w:p w:rsidR="00DE39F5" w:rsidRPr="00064C77" w:rsidRDefault="00DE39F5" w:rsidP="00DE39F5">
            <w:pPr>
              <w:ind w:firstLine="709"/>
              <w:jc w:val="both"/>
              <w:rPr>
                <w:color w:val="000000"/>
              </w:rPr>
            </w:pPr>
            <w:r w:rsidRPr="00064C77">
              <w:rPr>
                <w:color w:val="000000"/>
              </w:rPr>
              <w:t>ПК-14: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коррупции.</w:t>
            </w:r>
          </w:p>
          <w:p w:rsidR="00DE39F5" w:rsidRPr="00064C77" w:rsidRDefault="00DE39F5" w:rsidP="00DE39F5">
            <w:pPr>
              <w:ind w:firstLine="709"/>
              <w:jc w:val="both"/>
              <w:rPr>
                <w:color w:val="000000"/>
              </w:rPr>
            </w:pPr>
            <w:r w:rsidRPr="00064C77">
              <w:rPr>
                <w:color w:val="000000"/>
              </w:rPr>
              <w:t xml:space="preserve">ПК-15: </w:t>
            </w:r>
            <w:proofErr w:type="gramStart"/>
            <w:r w:rsidRPr="00064C77">
              <w:rPr>
                <w:color w:val="000000"/>
              </w:rPr>
              <w:t>способен</w:t>
            </w:r>
            <w:proofErr w:type="gramEnd"/>
            <w:r w:rsidRPr="00064C77">
              <w:rPr>
                <w:color w:val="000000"/>
              </w:rPr>
              <w:t xml:space="preserve"> толковать различные правовые акты.</w:t>
            </w:r>
          </w:p>
          <w:p w:rsidR="00096BFA" w:rsidRPr="00070565" w:rsidRDefault="00DE39F5" w:rsidP="00DE39F5">
            <w:pPr>
              <w:pStyle w:val="a3"/>
              <w:spacing w:before="0" w:beforeAutospacing="0" w:after="0" w:afterAutospacing="0"/>
              <w:jc w:val="both"/>
            </w:pPr>
            <w:r w:rsidRPr="00064C77">
              <w:rPr>
                <w:color w:val="000000"/>
              </w:rPr>
              <w:t xml:space="preserve">ПК-16: </w:t>
            </w:r>
            <w:proofErr w:type="gramStart"/>
            <w:r w:rsidRPr="00064C77">
              <w:rPr>
                <w:color w:val="000000"/>
              </w:rPr>
              <w:t>способен</w:t>
            </w:r>
            <w:proofErr w:type="gramEnd"/>
            <w:r w:rsidRPr="00064C77">
              <w:rPr>
                <w:color w:val="000000"/>
              </w:rPr>
              <w:t xml:space="preserve"> давать квалифицированные юридические заключения и консультации в конкретных видах юридической деятельности.</w:t>
            </w:r>
          </w:p>
        </w:tc>
      </w:tr>
      <w:tr w:rsidR="00096BFA" w:rsidRPr="00070565" w:rsidTr="009F29F9">
        <w:trPr>
          <w:tblCellSpacing w:w="0" w:type="dxa"/>
        </w:trPr>
        <w:tc>
          <w:tcPr>
            <w:tcW w:w="2709" w:type="dxa"/>
          </w:tcPr>
          <w:p w:rsidR="00096BFA" w:rsidRPr="00070565" w:rsidRDefault="00705B3F" w:rsidP="009F29F9">
            <w:pPr>
              <w:pStyle w:val="a3"/>
              <w:spacing w:before="0" w:beforeAutospacing="0" w:after="0" w:afterAutospacing="0"/>
            </w:pPr>
            <w:r w:rsidRPr="00064C77">
              <w:rPr>
                <w:b/>
                <w:bCs/>
              </w:rPr>
              <w:lastRenderedPageBreak/>
              <w:t>Знания, умения и навыки, которые должен приобрести студент в результате изучения курса «</w:t>
            </w:r>
            <w:r w:rsidRPr="00064C77">
              <w:rPr>
                <w:b/>
              </w:rPr>
              <w:t>Гражданский процесс</w:t>
            </w:r>
            <w:r w:rsidRPr="00064C77">
              <w:rPr>
                <w:b/>
                <w:bCs/>
              </w:rPr>
              <w:t>»</w:t>
            </w:r>
          </w:p>
        </w:tc>
        <w:tc>
          <w:tcPr>
            <w:tcW w:w="6771" w:type="dxa"/>
          </w:tcPr>
          <w:p w:rsidR="006A34B5" w:rsidRPr="00064C77" w:rsidRDefault="006A34B5" w:rsidP="006A34B5">
            <w:pPr>
              <w:keepNext/>
              <w:jc w:val="both"/>
              <w:outlineLvl w:val="0"/>
              <w:rPr>
                <w:b/>
                <w:bCs/>
              </w:rPr>
            </w:pPr>
            <w:r w:rsidRPr="00064C77">
              <w:rPr>
                <w:b/>
                <w:bCs/>
              </w:rPr>
              <w:t xml:space="preserve">Знать: </w:t>
            </w:r>
          </w:p>
          <w:p w:rsidR="006A34B5" w:rsidRPr="00064C77" w:rsidRDefault="006A34B5" w:rsidP="006A34B5">
            <w:pPr>
              <w:shd w:val="clear" w:color="auto" w:fill="FFFFFF"/>
              <w:overflowPunct w:val="0"/>
              <w:adjustRightInd w:val="0"/>
              <w:jc w:val="both"/>
              <w:textAlignment w:val="baseline"/>
              <w:rPr>
                <w:color w:val="000000"/>
                <w:spacing w:val="-2"/>
              </w:rPr>
            </w:pPr>
            <w:r w:rsidRPr="00064C77">
              <w:rPr>
                <w:color w:val="000000"/>
                <w:spacing w:val="-2"/>
              </w:rPr>
              <w:t>- сферы нормативного регулирования Гражданского процесса;</w:t>
            </w:r>
          </w:p>
          <w:p w:rsidR="006A34B5" w:rsidRPr="00064C77" w:rsidRDefault="006A34B5" w:rsidP="006A34B5">
            <w:pPr>
              <w:shd w:val="clear" w:color="auto" w:fill="FFFFFF"/>
              <w:overflowPunct w:val="0"/>
              <w:adjustRightInd w:val="0"/>
              <w:jc w:val="both"/>
              <w:textAlignment w:val="baseline"/>
              <w:rPr>
                <w:color w:val="000000"/>
                <w:spacing w:val="-2"/>
              </w:rPr>
            </w:pPr>
            <w:r w:rsidRPr="00064C77">
              <w:rPr>
                <w:color w:val="000000"/>
                <w:spacing w:val="-2"/>
              </w:rPr>
              <w:t>- особенности современного Гражданского процесса;</w:t>
            </w:r>
          </w:p>
          <w:p w:rsidR="006A34B5" w:rsidRPr="00064C77" w:rsidRDefault="006A34B5" w:rsidP="006A34B5">
            <w:pPr>
              <w:shd w:val="clear" w:color="auto" w:fill="FFFFFF"/>
              <w:overflowPunct w:val="0"/>
              <w:adjustRightInd w:val="0"/>
              <w:jc w:val="both"/>
              <w:textAlignment w:val="baseline"/>
              <w:rPr>
                <w:color w:val="000000"/>
                <w:spacing w:val="-2"/>
              </w:rPr>
            </w:pPr>
            <w:r w:rsidRPr="00064C77">
              <w:rPr>
                <w:color w:val="000000"/>
                <w:spacing w:val="-2"/>
              </w:rPr>
              <w:t>- источники Гражданского процесса;</w:t>
            </w:r>
          </w:p>
          <w:p w:rsidR="006A34B5" w:rsidRPr="00064C77" w:rsidRDefault="006A34B5" w:rsidP="006A34B5">
            <w:pPr>
              <w:shd w:val="clear" w:color="auto" w:fill="FFFFFF"/>
              <w:overflowPunct w:val="0"/>
              <w:adjustRightInd w:val="0"/>
              <w:jc w:val="both"/>
              <w:textAlignment w:val="baseline"/>
              <w:rPr>
                <w:color w:val="000000"/>
                <w:spacing w:val="-2"/>
              </w:rPr>
            </w:pPr>
            <w:r w:rsidRPr="00064C77">
              <w:rPr>
                <w:color w:val="000000"/>
                <w:spacing w:val="-2"/>
              </w:rPr>
              <w:t>- основные тенденции развития Гражданского процесса;</w:t>
            </w:r>
          </w:p>
          <w:p w:rsidR="006A34B5" w:rsidRPr="00064C77" w:rsidRDefault="006A34B5" w:rsidP="006A34B5">
            <w:pPr>
              <w:shd w:val="clear" w:color="auto" w:fill="FFFFFF"/>
              <w:overflowPunct w:val="0"/>
              <w:adjustRightInd w:val="0"/>
              <w:jc w:val="both"/>
              <w:textAlignment w:val="baseline"/>
              <w:rPr>
                <w:color w:val="000000"/>
                <w:spacing w:val="-2"/>
              </w:rPr>
            </w:pPr>
            <w:r w:rsidRPr="00064C77">
              <w:rPr>
                <w:color w:val="000000"/>
                <w:spacing w:val="-2"/>
              </w:rPr>
              <w:t>- основные принципы Гражданского процесса;</w:t>
            </w:r>
          </w:p>
          <w:p w:rsidR="006A34B5" w:rsidRPr="00064C77" w:rsidRDefault="006A34B5" w:rsidP="006A34B5">
            <w:pPr>
              <w:shd w:val="clear" w:color="auto" w:fill="FFFFFF"/>
              <w:overflowPunct w:val="0"/>
              <w:adjustRightInd w:val="0"/>
              <w:jc w:val="both"/>
              <w:textAlignment w:val="baseline"/>
              <w:rPr>
                <w:color w:val="000000"/>
                <w:spacing w:val="-2"/>
              </w:rPr>
            </w:pPr>
            <w:r w:rsidRPr="00064C77">
              <w:rPr>
                <w:color w:val="000000"/>
                <w:spacing w:val="-2"/>
              </w:rPr>
              <w:t>- правовой статус субъектов гражданского процесса;</w:t>
            </w:r>
          </w:p>
          <w:p w:rsidR="006A34B5" w:rsidRPr="00064C77" w:rsidRDefault="006A34B5" w:rsidP="006A34B5">
            <w:pPr>
              <w:shd w:val="clear" w:color="auto" w:fill="FFFFFF"/>
              <w:overflowPunct w:val="0"/>
              <w:adjustRightInd w:val="0"/>
              <w:jc w:val="both"/>
              <w:textAlignment w:val="baseline"/>
              <w:rPr>
                <w:color w:val="000000"/>
                <w:spacing w:val="-2"/>
              </w:rPr>
            </w:pPr>
            <w:r w:rsidRPr="00064C77">
              <w:rPr>
                <w:color w:val="000000"/>
                <w:spacing w:val="-2"/>
              </w:rPr>
              <w:t>- порядок судопроизводства в судах общей юрисдикции.</w:t>
            </w:r>
          </w:p>
          <w:p w:rsidR="006A34B5" w:rsidRPr="00064C77" w:rsidRDefault="006A34B5" w:rsidP="006A34B5">
            <w:pPr>
              <w:keepNext/>
              <w:jc w:val="both"/>
              <w:outlineLvl w:val="0"/>
              <w:rPr>
                <w:b/>
                <w:bCs/>
              </w:rPr>
            </w:pPr>
            <w:r w:rsidRPr="00064C77">
              <w:rPr>
                <w:b/>
                <w:bCs/>
              </w:rPr>
              <w:t xml:space="preserve">Уметь: </w:t>
            </w:r>
          </w:p>
          <w:p w:rsidR="006A34B5" w:rsidRPr="00064C77" w:rsidRDefault="006A34B5" w:rsidP="006A34B5">
            <w:pPr>
              <w:jc w:val="both"/>
            </w:pPr>
            <w:r w:rsidRPr="00064C77">
              <w:t>- работать с учебником, нормативными актами, опубликованной хозяйственной практикой, процессуальными документами: изучать, анализировать, кратко конспектировать, уметь применить на практике;</w:t>
            </w:r>
          </w:p>
          <w:p w:rsidR="006A34B5" w:rsidRPr="00064C77" w:rsidRDefault="006A34B5" w:rsidP="006A34B5">
            <w:pPr>
              <w:jc w:val="both"/>
            </w:pPr>
            <w:r w:rsidRPr="00064C77">
              <w:t xml:space="preserve">- свободно ориентироваться в правовой базе, уметь найти именно те нормативные акты, которыми регулируются рассматриваемые правоотношения, отслеживать изменения и дополнения,  вносимые в законодательные акты; </w:t>
            </w:r>
          </w:p>
          <w:p w:rsidR="006A34B5" w:rsidRPr="00064C77" w:rsidRDefault="006A34B5" w:rsidP="006A34B5">
            <w:pPr>
              <w:jc w:val="both"/>
            </w:pPr>
            <w:r w:rsidRPr="00064C77">
              <w:t>- подготавливать доклады и рефераты по дисциплине;</w:t>
            </w:r>
          </w:p>
          <w:p w:rsidR="006A34B5" w:rsidRPr="00064C77" w:rsidRDefault="006A34B5" w:rsidP="006A34B5">
            <w:pPr>
              <w:jc w:val="both"/>
            </w:pPr>
            <w:r w:rsidRPr="00064C77">
              <w:t>- решать практические задачи, предлагаемые к рассмотрению преподавателем, со ссылкой на нормативно–правовой материал;</w:t>
            </w:r>
          </w:p>
          <w:p w:rsidR="006A34B5" w:rsidRPr="00064C77" w:rsidRDefault="006A34B5" w:rsidP="006A34B5">
            <w:pPr>
              <w:jc w:val="both"/>
            </w:pPr>
            <w:r w:rsidRPr="00064C77">
              <w:t>- анализировать представленные для обозрения примеры из судебной практики,</w:t>
            </w:r>
            <w:r w:rsidR="00911D9B">
              <w:t xml:space="preserve"> </w:t>
            </w:r>
            <w:r w:rsidRPr="00064C77">
              <w:t>устанавливать с их помощью характеристику и сущность некоторых правоотношений, возникающих при  рассмотрении дела в суде;</w:t>
            </w:r>
          </w:p>
          <w:p w:rsidR="006A34B5" w:rsidRPr="00064C77" w:rsidRDefault="006A34B5" w:rsidP="006A34B5">
            <w:pPr>
              <w:jc w:val="both"/>
            </w:pPr>
            <w:r w:rsidRPr="00064C77">
              <w:t>- проконсультировать по вопросу порядка и способов защиты имущества, законных прав и интересов коммунальных, частных и государственных организаций и предпринимателей без образования юридического лица;</w:t>
            </w:r>
          </w:p>
          <w:p w:rsidR="006A34B5" w:rsidRPr="00064C77" w:rsidRDefault="006A34B5" w:rsidP="006A34B5">
            <w:pPr>
              <w:jc w:val="both"/>
            </w:pPr>
            <w:r w:rsidRPr="00064C77">
              <w:t xml:space="preserve">- четко уяснять содержание предложенного к рассмотрению в суде вопроса, использовать круг доказательств и способы доказывания того или иного положения, имеющие </w:t>
            </w:r>
            <w:proofErr w:type="gramStart"/>
            <w:r w:rsidRPr="00064C77">
              <w:t>важное значение</w:t>
            </w:r>
            <w:proofErr w:type="gramEnd"/>
            <w:r w:rsidRPr="00064C77">
              <w:t xml:space="preserve"> для разрешения спора;</w:t>
            </w:r>
          </w:p>
          <w:p w:rsidR="006A34B5" w:rsidRPr="00064C77" w:rsidRDefault="006A34B5" w:rsidP="006A34B5">
            <w:pPr>
              <w:jc w:val="both"/>
            </w:pPr>
            <w:r w:rsidRPr="00064C77">
              <w:t>- применять полученные знания на практике;</w:t>
            </w:r>
          </w:p>
          <w:p w:rsidR="006A34B5" w:rsidRPr="00064C77" w:rsidRDefault="006A34B5" w:rsidP="006A34B5">
            <w:pPr>
              <w:jc w:val="both"/>
            </w:pPr>
            <w:r w:rsidRPr="00064C77">
              <w:t>- выделять структуру и сферы действия нормативных актов;</w:t>
            </w:r>
          </w:p>
          <w:p w:rsidR="00096BFA" w:rsidRPr="00070565" w:rsidRDefault="006A34B5" w:rsidP="006A34B5">
            <w:pPr>
              <w:shd w:val="clear" w:color="auto" w:fill="FFFFFF"/>
              <w:jc w:val="both"/>
            </w:pPr>
            <w:r w:rsidRPr="00064C77">
              <w:t>- проводить функциональный анализ конкретной ситуации, применяя к ней содержание отдельных правовых норм.</w:t>
            </w:r>
          </w:p>
        </w:tc>
      </w:tr>
    </w:tbl>
    <w:p w:rsidR="00096BFA" w:rsidRDefault="00096BFA" w:rsidP="00096BFA">
      <w:pPr>
        <w:autoSpaceDE w:val="0"/>
        <w:autoSpaceDN w:val="0"/>
        <w:adjustRightInd w:val="0"/>
        <w:jc w:val="both"/>
        <w:rPr>
          <w:u w:val="single"/>
        </w:rPr>
      </w:pPr>
    </w:p>
    <w:p w:rsidR="00096BFA" w:rsidRDefault="00096BFA" w:rsidP="00096BFA">
      <w:pPr>
        <w:autoSpaceDE w:val="0"/>
        <w:autoSpaceDN w:val="0"/>
        <w:adjustRightInd w:val="0"/>
        <w:jc w:val="both"/>
        <w:rPr>
          <w:b/>
          <w:u w:val="single"/>
        </w:rPr>
      </w:pPr>
      <w:r w:rsidRPr="009F29F9">
        <w:rPr>
          <w:b/>
          <w:u w:val="single"/>
        </w:rPr>
        <w:t>Наименование разделов дисциплины: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1. Понятие, предмет, метод и система гражданского процесса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2. Принципы гражданского процесса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3. Гражданские процессуальные правоотношения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4. Стороны в гражданском процессе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5. Третьи лица в гражданском процессе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6. Участие прокурора в гражданском процессе. Участие в гражданском процессе государственных органов, органов местного самоуправления, организаций и граждан, за</w:t>
      </w:r>
      <w:r w:rsidRPr="009F29F9">
        <w:softHyphen/>
        <w:t>щищающих права, свободы и охраняемые законом интересы других лиц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7. Представительство в суде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8. Подведомственность. Подсудность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9. Судебное доказывание и доказательства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10. Процессуальные сроки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11. Судебные расходы.</w:t>
      </w:r>
    </w:p>
    <w:p w:rsidR="00AE5D89" w:rsidRPr="009F29F9" w:rsidRDefault="00AE5D89" w:rsidP="00AE5D89">
      <w:pPr>
        <w:ind w:firstLine="709"/>
        <w:jc w:val="both"/>
      </w:pPr>
      <w:r w:rsidRPr="009F29F9">
        <w:lastRenderedPageBreak/>
        <w:t xml:space="preserve"> 12. Иск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13. Возбуждение гражданского дела в суде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14. Подготовка дел к судебному разбирательству. Правовое регулирование информационного обеспечения участников гражданского процесса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15. Судебное разбирательство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16. Постановления суда первой инстанции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17. Заочное производство. Заочное решение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18. Приказное производство. Судебный приказ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19. Производство по делам, возникающим из публичных правоотношений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20. Особое производство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21. Апелляционное производство 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22. Производство в суде кассационной инстанции </w:t>
      </w:r>
    </w:p>
    <w:p w:rsidR="00AE5D89" w:rsidRPr="009F29F9" w:rsidRDefault="00AE5D89" w:rsidP="00AE5D89">
      <w:pPr>
        <w:ind w:firstLine="709"/>
        <w:jc w:val="both"/>
      </w:pPr>
      <w:r w:rsidRPr="009F29F9">
        <w:t xml:space="preserve"> 23. Пересмотр в порядке надзора вступивших в законную силу решений, определений и постановлений  </w:t>
      </w:r>
    </w:p>
    <w:p w:rsidR="00AE5D89" w:rsidRPr="009F29F9" w:rsidRDefault="00AE5D89" w:rsidP="00AE5D89">
      <w:pPr>
        <w:shd w:val="clear" w:color="auto" w:fill="FFFFFF"/>
        <w:adjustRightInd w:val="0"/>
        <w:ind w:firstLine="709"/>
        <w:jc w:val="both"/>
      </w:pPr>
      <w:r w:rsidRPr="009F29F9">
        <w:t xml:space="preserve"> 24. Пересмотр по вновь открывшимся обстоятельствам решений, определений и постановлений, вступивших в законную силу</w:t>
      </w:r>
    </w:p>
    <w:p w:rsidR="00AE5D89" w:rsidRPr="009F29F9" w:rsidRDefault="00AE5D89" w:rsidP="00AE5D89">
      <w:pPr>
        <w:shd w:val="clear" w:color="auto" w:fill="FFFFFF"/>
        <w:adjustRightInd w:val="0"/>
        <w:ind w:firstLine="709"/>
        <w:jc w:val="both"/>
      </w:pPr>
      <w:r w:rsidRPr="009F29F9">
        <w:t xml:space="preserve"> 25. Производство по делам с участием иностранных лиц</w:t>
      </w:r>
    </w:p>
    <w:p w:rsidR="00AE5D89" w:rsidRPr="009F29F9" w:rsidRDefault="00AE5D89" w:rsidP="00AE5D89">
      <w:pPr>
        <w:shd w:val="clear" w:color="auto" w:fill="FFFFFF"/>
        <w:adjustRightInd w:val="0"/>
        <w:ind w:firstLine="709"/>
        <w:jc w:val="both"/>
      </w:pPr>
      <w:r w:rsidRPr="009F29F9">
        <w:t xml:space="preserve"> 26. Исполнительное производство</w:t>
      </w:r>
    </w:p>
    <w:p w:rsidR="00096BFA" w:rsidRPr="00AA693B" w:rsidRDefault="00096BFA" w:rsidP="00096BFA">
      <w:pPr>
        <w:ind w:firstLine="900"/>
        <w:jc w:val="both"/>
        <w:rPr>
          <w:b/>
          <w:sz w:val="28"/>
          <w:szCs w:val="28"/>
        </w:rPr>
      </w:pPr>
    </w:p>
    <w:p w:rsidR="00F350A2" w:rsidRDefault="00F350A2" w:rsidP="00096BFA"/>
    <w:sectPr w:rsidR="00F3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2600"/>
    <w:multiLevelType w:val="hybridMultilevel"/>
    <w:tmpl w:val="355674E8"/>
    <w:lvl w:ilvl="0" w:tplc="ED0C8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F9"/>
    <w:rsid w:val="00000C15"/>
    <w:rsid w:val="00007AF9"/>
    <w:rsid w:val="00096BFA"/>
    <w:rsid w:val="00102490"/>
    <w:rsid w:val="00211FEA"/>
    <w:rsid w:val="002A2CF4"/>
    <w:rsid w:val="002F6B0B"/>
    <w:rsid w:val="005719E1"/>
    <w:rsid w:val="00571E0B"/>
    <w:rsid w:val="00651A45"/>
    <w:rsid w:val="006A34B5"/>
    <w:rsid w:val="00705B3F"/>
    <w:rsid w:val="00911D9B"/>
    <w:rsid w:val="009F29F9"/>
    <w:rsid w:val="00AE5D89"/>
    <w:rsid w:val="00BA53C1"/>
    <w:rsid w:val="00DE39F5"/>
    <w:rsid w:val="00E60F32"/>
    <w:rsid w:val="00F035FF"/>
    <w:rsid w:val="00F350A2"/>
    <w:rsid w:val="00F37C03"/>
    <w:rsid w:val="00FD4308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F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39F5"/>
    <w:pPr>
      <w:keepNext/>
      <w:suppressAutoHyphens w:val="0"/>
      <w:autoSpaceDE w:val="0"/>
      <w:autoSpaceDN w:val="0"/>
      <w:jc w:val="center"/>
      <w:outlineLvl w:val="0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BFA"/>
    <w:pPr>
      <w:tabs>
        <w:tab w:val="num" w:pos="360"/>
      </w:tabs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DE39F5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F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39F5"/>
    <w:pPr>
      <w:keepNext/>
      <w:suppressAutoHyphens w:val="0"/>
      <w:autoSpaceDE w:val="0"/>
      <w:autoSpaceDN w:val="0"/>
      <w:jc w:val="center"/>
      <w:outlineLvl w:val="0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BFA"/>
    <w:pPr>
      <w:tabs>
        <w:tab w:val="num" w:pos="360"/>
      </w:tabs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DE39F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Волошин</cp:lastModifiedBy>
  <cp:revision>2</cp:revision>
  <dcterms:created xsi:type="dcterms:W3CDTF">2016-02-22T06:28:00Z</dcterms:created>
  <dcterms:modified xsi:type="dcterms:W3CDTF">2016-02-22T06:28:00Z</dcterms:modified>
</cp:coreProperties>
</file>