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1" w:rsidRDefault="004A0A51" w:rsidP="00C07D5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085B79">
        <w:rPr>
          <w:b/>
          <w:bCs/>
          <w:i/>
          <w:iCs/>
          <w:sz w:val="28"/>
          <w:szCs w:val="28"/>
        </w:rPr>
        <w:t>Дисциплина «</w:t>
      </w:r>
      <w:r>
        <w:rPr>
          <w:b/>
          <w:bCs/>
          <w:i/>
          <w:iCs/>
          <w:sz w:val="28"/>
          <w:szCs w:val="28"/>
        </w:rPr>
        <w:t>Наследственное право</w:t>
      </w:r>
      <w:r w:rsidRPr="00085B79">
        <w:rPr>
          <w:b/>
          <w:bCs/>
          <w:i/>
          <w:iCs/>
          <w:sz w:val="28"/>
          <w:szCs w:val="28"/>
        </w:rPr>
        <w:t>»</w:t>
      </w:r>
    </w:p>
    <w:p w:rsidR="004A0A51" w:rsidRPr="00085B79" w:rsidRDefault="004A0A51" w:rsidP="00C07D5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tbl>
      <w:tblPr>
        <w:tblW w:w="948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9"/>
        <w:gridCol w:w="6771"/>
      </w:tblGrid>
      <w:tr w:rsidR="004A0A51" w:rsidRPr="00E22C7A">
        <w:trPr>
          <w:tblCellSpacing w:w="0" w:type="dxa"/>
        </w:trPr>
        <w:tc>
          <w:tcPr>
            <w:tcW w:w="2709" w:type="dxa"/>
          </w:tcPr>
          <w:p w:rsidR="004A0A51" w:rsidRPr="00753DD3" w:rsidRDefault="004A0A51" w:rsidP="00FD09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53DD3">
              <w:rPr>
                <w:b/>
                <w:bCs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771" w:type="dxa"/>
          </w:tcPr>
          <w:p w:rsidR="004A0A51" w:rsidRDefault="004A0A51" w:rsidP="001026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5B74"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E05B74">
              <w:rPr>
                <w:color w:val="000000"/>
                <w:sz w:val="28"/>
                <w:szCs w:val="28"/>
              </w:rPr>
              <w:t>тудентами</w:t>
            </w:r>
            <w:r w:rsidRPr="00102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оснований </w:t>
            </w:r>
            <w:r w:rsidRPr="001026E5">
              <w:rPr>
                <w:sz w:val="28"/>
                <w:szCs w:val="28"/>
              </w:rPr>
              <w:t>возникновения, особенностей осуществления и реализации закрепленное Конституцией РФ прав</w:t>
            </w:r>
            <w:r>
              <w:rPr>
                <w:sz w:val="28"/>
                <w:szCs w:val="28"/>
              </w:rPr>
              <w:t>а</w:t>
            </w:r>
            <w:r w:rsidRPr="001026E5">
              <w:rPr>
                <w:sz w:val="28"/>
                <w:szCs w:val="28"/>
              </w:rPr>
              <w:t xml:space="preserve">  наследования</w:t>
            </w:r>
            <w:r>
              <w:rPr>
                <w:sz w:val="28"/>
                <w:szCs w:val="28"/>
              </w:rPr>
              <w:t>;</w:t>
            </w:r>
          </w:p>
          <w:p w:rsidR="004A0A51" w:rsidRPr="001026E5" w:rsidRDefault="004A0A51" w:rsidP="00983E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5B74"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E05B74">
              <w:rPr>
                <w:color w:val="000000"/>
                <w:sz w:val="28"/>
                <w:szCs w:val="28"/>
              </w:rPr>
              <w:t>тудентами</w:t>
            </w:r>
            <w:r>
              <w:rPr>
                <w:sz w:val="28"/>
                <w:szCs w:val="28"/>
              </w:rPr>
              <w:t xml:space="preserve"> основных институтов наследственного права Российской Федерации, анализ аспектов их правового регулирования;</w:t>
            </w:r>
          </w:p>
          <w:p w:rsidR="004A0A51" w:rsidRDefault="004A0A51" w:rsidP="00983E4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формирование профессионального правосознания у будущих юристов, повыше</w:t>
            </w:r>
            <w:r>
              <w:rPr>
                <w:sz w:val="28"/>
                <w:szCs w:val="28"/>
              </w:rPr>
              <w:t>ние их общей правовой культуры.</w:t>
            </w:r>
          </w:p>
          <w:p w:rsidR="004A0A51" w:rsidRPr="00127A19" w:rsidRDefault="004A0A51" w:rsidP="00983E4E">
            <w:pPr>
              <w:pStyle w:val="NormalWe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A0A51" w:rsidRPr="00753DD3">
        <w:trPr>
          <w:tblCellSpacing w:w="0" w:type="dxa"/>
        </w:trPr>
        <w:tc>
          <w:tcPr>
            <w:tcW w:w="2709" w:type="dxa"/>
          </w:tcPr>
          <w:p w:rsidR="004A0A51" w:rsidRPr="00753DD3" w:rsidRDefault="004A0A51" w:rsidP="00FD09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53DD3">
              <w:rPr>
                <w:b/>
                <w:bCs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6771" w:type="dxa"/>
          </w:tcPr>
          <w:p w:rsidR="004A0A51" w:rsidRDefault="004A0A51" w:rsidP="00FD099F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53DD3">
              <w:rPr>
                <w:sz w:val="28"/>
                <w:szCs w:val="28"/>
              </w:rPr>
              <w:t>Дисциплина является составной частью профессиональной подготовки бакалавров по направлению</w:t>
            </w:r>
            <w:r w:rsidRPr="00E05B7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D31B9">
              <w:rPr>
                <w:sz w:val="28"/>
                <w:szCs w:val="28"/>
              </w:rPr>
              <w:t>40.03.</w:t>
            </w:r>
            <w:r w:rsidRPr="00EF26B7">
              <w:rPr>
                <w:sz w:val="28"/>
                <w:szCs w:val="28"/>
              </w:rPr>
              <w:t>01</w:t>
            </w:r>
            <w:r w:rsidRPr="00E05B74">
              <w:rPr>
                <w:sz w:val="28"/>
                <w:szCs w:val="28"/>
              </w:rPr>
              <w:t xml:space="preserve"> «Юриспруденция».</w:t>
            </w:r>
            <w:r w:rsidRPr="00753DD3">
              <w:rPr>
                <w:sz w:val="28"/>
                <w:szCs w:val="28"/>
              </w:rPr>
              <w:t xml:space="preserve"> Формирует </w:t>
            </w:r>
            <w:r>
              <w:rPr>
                <w:sz w:val="28"/>
                <w:szCs w:val="28"/>
              </w:rPr>
              <w:t>вариативную</w:t>
            </w:r>
            <w:r w:rsidRPr="00753DD3">
              <w:rPr>
                <w:sz w:val="28"/>
                <w:szCs w:val="28"/>
              </w:rPr>
              <w:t xml:space="preserve"> часть </w:t>
            </w:r>
            <w:r>
              <w:rPr>
                <w:sz w:val="28"/>
                <w:szCs w:val="28"/>
              </w:rPr>
              <w:t>дисциплин по выбору</w:t>
            </w:r>
          </w:p>
          <w:p w:rsidR="004A0A51" w:rsidRPr="00753DD3" w:rsidRDefault="004A0A51" w:rsidP="00983E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EF26B7">
              <w:rPr>
                <w:color w:val="000000"/>
                <w:sz w:val="28"/>
                <w:szCs w:val="28"/>
              </w:rPr>
              <w:t>Б3.В.ДВ.5.2</w:t>
            </w:r>
            <w:r w:rsidRPr="00E05B7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4A0A51" w:rsidRPr="00425940">
        <w:trPr>
          <w:tblCellSpacing w:w="0" w:type="dxa"/>
        </w:trPr>
        <w:tc>
          <w:tcPr>
            <w:tcW w:w="2709" w:type="dxa"/>
          </w:tcPr>
          <w:p w:rsidR="004A0A51" w:rsidRPr="00753DD3" w:rsidRDefault="004A0A51" w:rsidP="00FD09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53DD3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771" w:type="dxa"/>
          </w:tcPr>
          <w:p w:rsidR="004A0A51" w:rsidRPr="00E05B74" w:rsidRDefault="004A0A51" w:rsidP="008C698E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E05B74">
              <w:rPr>
                <w:b/>
                <w:bCs/>
                <w:sz w:val="28"/>
                <w:szCs w:val="28"/>
              </w:rPr>
              <w:t>Общекультурные компетенции: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ОК – 1</w:t>
            </w:r>
            <w:r w:rsidRPr="00E05B74">
              <w:rPr>
                <w:b/>
                <w:bCs/>
                <w:sz w:val="28"/>
                <w:szCs w:val="28"/>
              </w:rPr>
              <w:t>:</w:t>
            </w:r>
            <w:r w:rsidRPr="00E05B74">
              <w:rPr>
                <w:sz w:val="28"/>
                <w:szCs w:val="28"/>
              </w:rPr>
              <w:t xml:space="preserve">  </w:t>
            </w:r>
            <w:r w:rsidRPr="00E05B74">
              <w:rPr>
                <w:color w:val="000000"/>
                <w:sz w:val="28"/>
                <w:szCs w:val="28"/>
              </w:rPr>
              <w:t>осознание социальную значимость своей будущей профессии, обладает достаточным уровнем профессионального правосознания;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ОК – 2</w:t>
            </w:r>
            <w:r w:rsidRPr="00E05B74">
              <w:rPr>
                <w:color w:val="000000"/>
                <w:sz w:val="28"/>
                <w:szCs w:val="28"/>
              </w:rPr>
              <w:t>: способность добросовестно исполнять профессиональные обязанности, соблюдать принципы этики юриста;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ОК – 3</w:t>
            </w:r>
            <w:r w:rsidRPr="00E05B74">
              <w:rPr>
                <w:color w:val="000000"/>
                <w:sz w:val="28"/>
                <w:szCs w:val="28"/>
              </w:rPr>
              <w:t xml:space="preserve">: </w:t>
            </w:r>
            <w:r w:rsidRPr="00E05B74">
              <w:rPr>
                <w:sz w:val="28"/>
                <w:szCs w:val="28"/>
              </w:rPr>
              <w:t xml:space="preserve"> </w:t>
            </w:r>
            <w:r w:rsidRPr="00E05B74">
              <w:rPr>
                <w:color w:val="000000"/>
                <w:sz w:val="28"/>
                <w:szCs w:val="28"/>
              </w:rPr>
              <w:t xml:space="preserve">овладение культурой мышления, способность к обобщению, анализу, восприятию информации, постановке цели и выбору путей ее достижения; 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ОК – 4</w:t>
            </w:r>
            <w:r w:rsidRPr="00E05B74">
              <w:rPr>
                <w:color w:val="000000"/>
                <w:sz w:val="28"/>
                <w:szCs w:val="28"/>
              </w:rPr>
              <w:t xml:space="preserve">: </w:t>
            </w:r>
            <w:r w:rsidRPr="00E05B74">
              <w:rPr>
                <w:sz w:val="28"/>
                <w:szCs w:val="28"/>
              </w:rPr>
              <w:t xml:space="preserve"> </w:t>
            </w:r>
            <w:r w:rsidRPr="00E05B74">
              <w:rPr>
                <w:color w:val="000000"/>
                <w:sz w:val="28"/>
                <w:szCs w:val="28"/>
              </w:rPr>
              <w:t>способность логически верно, аргументированно и ясно строить устную и письменную речь;</w:t>
            </w:r>
          </w:p>
          <w:p w:rsidR="004A0A51" w:rsidRPr="001A270C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ОК – 5</w:t>
            </w:r>
            <w:r w:rsidRPr="00E05B74">
              <w:rPr>
                <w:color w:val="000000"/>
                <w:sz w:val="28"/>
                <w:szCs w:val="28"/>
              </w:rPr>
              <w:t>:  обладание культурой поведения, готов к кооперации с коллегами, работе в коллективе.</w:t>
            </w:r>
          </w:p>
          <w:p w:rsidR="004A0A51" w:rsidRPr="00E05B74" w:rsidRDefault="004A0A51" w:rsidP="008C698E">
            <w:pPr>
              <w:ind w:firstLine="7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Профессиональные компетенции: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1</w:t>
            </w:r>
            <w:r w:rsidRPr="00E05B74">
              <w:rPr>
                <w:color w:val="000000"/>
                <w:sz w:val="28"/>
                <w:szCs w:val="28"/>
              </w:rPr>
              <w:t>: способность участвовать в разработке нормативно-правовых актов в соответствии с профилем своей профессиональной деятельности;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2: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осуществлять профессиональную деятельность на основе развитого правосознания, правового мышления и правовой культуры; 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3: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обеспечивать соблюдение законодательства субъектами права;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 xml:space="preserve">ПК – 4: </w:t>
            </w:r>
            <w:r w:rsidRPr="00E05B74">
              <w:rPr>
                <w:color w:val="000000"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законом;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5: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6: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юридически правильно квалифицировать факты и обстоятельства;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7:</w:t>
            </w:r>
            <w:r w:rsidRPr="00E05B74">
              <w:rPr>
                <w:color w:val="000000"/>
                <w:sz w:val="28"/>
                <w:szCs w:val="28"/>
              </w:rPr>
              <w:t xml:space="preserve"> овладение навыками подготовки юридических документов;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9: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уважать честь и достоинство личности, соблюдать и защищать права и свободы человека и гражданина;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12: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выявлять, давать оценку коррупционного поведения и содействовать его пресечению;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13: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правильно и полно отражать результаты профессиональной деятельности в юридической и иной документации;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14:</w:t>
            </w:r>
            <w:r w:rsidRPr="00E05B74">
              <w:rPr>
                <w:color w:val="000000"/>
                <w:sz w:val="28"/>
                <w:szCs w:val="28"/>
              </w:rPr>
              <w:t xml:space="preserve">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15: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толковать различные правовые акты;</w:t>
            </w:r>
          </w:p>
          <w:p w:rsidR="004A0A51" w:rsidRPr="00E05B74" w:rsidRDefault="004A0A51" w:rsidP="008C698E">
            <w:pPr>
              <w:jc w:val="both"/>
              <w:rPr>
                <w:color w:val="000000"/>
                <w:sz w:val="28"/>
                <w:szCs w:val="28"/>
              </w:rPr>
            </w:pPr>
            <w:r w:rsidRPr="00E05B74">
              <w:rPr>
                <w:b/>
                <w:bCs/>
                <w:color w:val="000000"/>
                <w:sz w:val="28"/>
                <w:szCs w:val="28"/>
              </w:rPr>
              <w:t>ПК – 16:</w:t>
            </w:r>
            <w:r w:rsidRPr="00E05B74">
              <w:rPr>
                <w:color w:val="000000"/>
                <w:sz w:val="28"/>
                <w:szCs w:val="28"/>
              </w:rPr>
              <w:t xml:space="preserve"> способность давать квалифицированные юридические заключения и консультации в конкретных видах юридической деятельности.</w:t>
            </w:r>
          </w:p>
          <w:p w:rsidR="004A0A51" w:rsidRPr="00E05B74" w:rsidRDefault="004A0A51" w:rsidP="008C698E">
            <w:pPr>
              <w:ind w:left="1613"/>
              <w:rPr>
                <w:sz w:val="28"/>
                <w:szCs w:val="28"/>
              </w:rPr>
            </w:pPr>
          </w:p>
          <w:p w:rsidR="004A0A51" w:rsidRPr="00621128" w:rsidRDefault="004A0A51" w:rsidP="00FD099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0A51" w:rsidRPr="00753DD3">
        <w:trPr>
          <w:tblCellSpacing w:w="0" w:type="dxa"/>
        </w:trPr>
        <w:tc>
          <w:tcPr>
            <w:tcW w:w="2709" w:type="dxa"/>
          </w:tcPr>
          <w:p w:rsidR="004A0A51" w:rsidRPr="00753DD3" w:rsidRDefault="004A0A51" w:rsidP="00FD09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53DD3">
              <w:rPr>
                <w:b/>
                <w:bCs/>
                <w:sz w:val="28"/>
                <w:szCs w:val="28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771" w:type="dxa"/>
          </w:tcPr>
          <w:p w:rsidR="004A0A51" w:rsidRPr="00B15FB1" w:rsidRDefault="004A0A51" w:rsidP="00FD099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FB1">
              <w:rPr>
                <w:sz w:val="28"/>
                <w:szCs w:val="28"/>
              </w:rPr>
              <w:t xml:space="preserve">     В результате освоения дисциплины обучающийся должен:</w:t>
            </w:r>
          </w:p>
          <w:p w:rsidR="004A0A51" w:rsidRPr="00B767FB" w:rsidRDefault="004A0A51" w:rsidP="00B767FB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5A41F8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4A0A51" w:rsidRPr="00B767FB" w:rsidRDefault="004A0A51" w:rsidP="00B767FB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исторического развития наследственного права;</w:t>
            </w:r>
          </w:p>
          <w:p w:rsidR="004A0A51" w:rsidRPr="005A41F8" w:rsidRDefault="004A0A51" w:rsidP="00B767FB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теоретические вопросы наследования;</w:t>
            </w:r>
          </w:p>
          <w:p w:rsidR="004A0A51" w:rsidRPr="005A41F8" w:rsidRDefault="004A0A51" w:rsidP="00B767FB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содержание нормативно-правовых актов, регулирующих наследственные отношения;</w:t>
            </w:r>
          </w:p>
          <w:p w:rsidR="004A0A51" w:rsidRDefault="004A0A51" w:rsidP="006D40E1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правоприменительную</w:t>
            </w:r>
            <w:r w:rsidRPr="00B767FB">
              <w:rPr>
                <w:sz w:val="28"/>
                <w:szCs w:val="28"/>
              </w:rPr>
              <w:t xml:space="preserve"> практику по вопросам наследования.</w:t>
            </w:r>
          </w:p>
          <w:p w:rsidR="004A0A51" w:rsidRDefault="004A0A51" w:rsidP="00B767FB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4A0A51" w:rsidRDefault="004A0A51" w:rsidP="00B767FB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B767FB">
              <w:rPr>
                <w:b/>
                <w:bCs/>
                <w:sz w:val="28"/>
                <w:szCs w:val="28"/>
              </w:rPr>
              <w:t>Уметь:</w:t>
            </w:r>
          </w:p>
          <w:p w:rsidR="004A0A51" w:rsidRPr="00E05B74" w:rsidRDefault="004A0A51" w:rsidP="006433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работать с нормативно-правовыми актами, которые являются источниками </w:t>
            </w:r>
            <w:r>
              <w:rPr>
                <w:sz w:val="28"/>
                <w:szCs w:val="28"/>
              </w:rPr>
              <w:t>наследственного</w:t>
            </w:r>
            <w:r w:rsidRPr="00E05B74">
              <w:rPr>
                <w:sz w:val="28"/>
                <w:szCs w:val="28"/>
              </w:rPr>
              <w:t xml:space="preserve"> права, опубликованной судебной практикой в разрешении жилищных споров, процессуальными документами: изучать, анализировать, кратко конспектировать, уметь применить на практике; </w:t>
            </w:r>
          </w:p>
          <w:p w:rsidR="004A0A51" w:rsidRPr="00E05B74" w:rsidRDefault="004A0A51" w:rsidP="00E50A4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анализировать представленные для обозрения примеры из судебной практики, устанавливать с их помощью характеристику и сущность правоотношений, возникающих при рассмотрении дела в суде; </w:t>
            </w:r>
          </w:p>
          <w:p w:rsidR="004A0A51" w:rsidRPr="00E05B74" w:rsidRDefault="004A0A51" w:rsidP="00E50A4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свободно ориентироваться в правовой базе, уметь находить нормативно</w:t>
            </w:r>
            <w:r>
              <w:rPr>
                <w:sz w:val="28"/>
                <w:szCs w:val="28"/>
              </w:rPr>
              <w:t xml:space="preserve"> </w:t>
            </w:r>
            <w:r w:rsidRPr="00E05B74">
              <w:rPr>
                <w:sz w:val="28"/>
                <w:szCs w:val="28"/>
              </w:rPr>
              <w:t xml:space="preserve">- правовые акты, которыми регулируются </w:t>
            </w:r>
            <w:r>
              <w:rPr>
                <w:sz w:val="28"/>
                <w:szCs w:val="28"/>
              </w:rPr>
              <w:t>наследственные</w:t>
            </w:r>
            <w:r w:rsidRPr="00E05B74">
              <w:rPr>
                <w:sz w:val="28"/>
                <w:szCs w:val="28"/>
              </w:rPr>
              <w:t xml:space="preserve"> правоотношения, отслеживать изменения и дополнения, вносимые в </w:t>
            </w:r>
            <w:r>
              <w:rPr>
                <w:sz w:val="28"/>
                <w:szCs w:val="28"/>
              </w:rPr>
              <w:t>наследственное</w:t>
            </w:r>
            <w:r w:rsidRPr="00E05B74">
              <w:rPr>
                <w:sz w:val="28"/>
                <w:szCs w:val="28"/>
              </w:rPr>
              <w:t xml:space="preserve"> законодательство; </w:t>
            </w:r>
          </w:p>
          <w:p w:rsidR="004A0A51" w:rsidRPr="00E05B74" w:rsidRDefault="004A0A51" w:rsidP="00E50A4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решать практические задачи по </w:t>
            </w:r>
            <w:r>
              <w:rPr>
                <w:sz w:val="28"/>
                <w:szCs w:val="28"/>
              </w:rPr>
              <w:t>наследственному</w:t>
            </w:r>
            <w:r w:rsidRPr="00E05B74">
              <w:rPr>
                <w:sz w:val="28"/>
                <w:szCs w:val="28"/>
              </w:rPr>
              <w:t xml:space="preserve"> праву, предлагаемые к рассмотрению преподавателем, со ссылкой на нормативно–правовые акты; </w:t>
            </w:r>
          </w:p>
          <w:p w:rsidR="004A0A51" w:rsidRPr="00E05B74" w:rsidRDefault="004A0A51" w:rsidP="00E50A4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консультировать по порядку и способам защиты </w:t>
            </w:r>
            <w:r>
              <w:rPr>
                <w:sz w:val="28"/>
                <w:szCs w:val="28"/>
              </w:rPr>
              <w:t>наследственных</w:t>
            </w:r>
            <w:r w:rsidRPr="00E05B74">
              <w:rPr>
                <w:sz w:val="28"/>
                <w:szCs w:val="28"/>
              </w:rPr>
              <w:t xml:space="preserve"> прав граждан, законных прав и интересов собственников и иных титульных владельцев жилых помещений; </w:t>
            </w:r>
          </w:p>
          <w:p w:rsidR="004A0A51" w:rsidRPr="00E05B74" w:rsidRDefault="004A0A51" w:rsidP="00E50A4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юридически правильно квалифицировать факты и обстоятельства, являющиеся основаниями возникновения, изменения и прек</w:t>
            </w:r>
            <w:r>
              <w:rPr>
                <w:sz w:val="28"/>
                <w:szCs w:val="28"/>
              </w:rPr>
              <w:t>ращения жилищных правоотношений.</w:t>
            </w:r>
            <w:r w:rsidRPr="00E05B74">
              <w:rPr>
                <w:sz w:val="28"/>
                <w:szCs w:val="28"/>
              </w:rPr>
              <w:t xml:space="preserve"> </w:t>
            </w:r>
          </w:p>
          <w:p w:rsidR="004A0A51" w:rsidRPr="00E05B74" w:rsidRDefault="004A0A51" w:rsidP="00E50A4E">
            <w:pPr>
              <w:tabs>
                <w:tab w:val="left" w:pos="708"/>
              </w:tabs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E05B74">
              <w:rPr>
                <w:b/>
                <w:bCs/>
                <w:sz w:val="28"/>
                <w:szCs w:val="28"/>
              </w:rPr>
              <w:t xml:space="preserve">ладеть: </w:t>
            </w:r>
          </w:p>
          <w:p w:rsidR="004A0A51" w:rsidRPr="00E05B74" w:rsidRDefault="004A0A51" w:rsidP="00E50A4E">
            <w:pPr>
              <w:pStyle w:val="BodyTextIndent"/>
              <w:numPr>
                <w:ilvl w:val="0"/>
                <w:numId w:val="4"/>
              </w:numPr>
              <w:spacing w:line="240" w:lineRule="auto"/>
            </w:pPr>
            <w:r w:rsidRPr="001A270C">
              <w:t>навыками</w:t>
            </w:r>
            <w:r w:rsidRPr="00E05B74">
              <w:t xml:space="preserve"> толкования нормативных и индивидуально-правовых актов в жилищной сфере;</w:t>
            </w:r>
          </w:p>
          <w:p w:rsidR="004A0A51" w:rsidRPr="00E05B74" w:rsidRDefault="004A0A51" w:rsidP="00E50A4E">
            <w:pPr>
              <w:pStyle w:val="BodyTextIndent"/>
              <w:numPr>
                <w:ilvl w:val="0"/>
                <w:numId w:val="4"/>
              </w:numPr>
              <w:spacing w:line="240" w:lineRule="auto"/>
              <w:rPr>
                <w:lang w:eastAsia="x-none"/>
              </w:rPr>
            </w:pPr>
            <w:r w:rsidRPr="00E05B74">
              <w:t>навыками подготовки юридических документов, в том числе составлять проекты документ</w:t>
            </w:r>
            <w:r>
              <w:rPr>
                <w:lang w:eastAsia="x-none"/>
              </w:rPr>
              <w:t>ов</w:t>
            </w:r>
            <w:r w:rsidRPr="00E05B74">
              <w:t xml:space="preserve"> процессуально-правового характера (исковые заявления</w:t>
            </w:r>
            <w:r w:rsidRPr="00B767FB">
              <w:t xml:space="preserve"> о признании завещания недействительным, о разделе наследственного имущества и других, вытекающих из наследственных правоотношений</w:t>
            </w:r>
            <w:r w:rsidRPr="00E05B74">
              <w:t xml:space="preserve"> и т.п.);</w:t>
            </w:r>
          </w:p>
          <w:p w:rsidR="004A0A51" w:rsidRPr="00E05B74" w:rsidRDefault="004A0A51" w:rsidP="00E50A4E">
            <w:pPr>
              <w:pStyle w:val="BodyTextIndent"/>
              <w:numPr>
                <w:ilvl w:val="0"/>
                <w:numId w:val="4"/>
              </w:numPr>
              <w:spacing w:line="240" w:lineRule="auto"/>
            </w:pPr>
            <w:r w:rsidRPr="001A270C">
              <w:t>навыками</w:t>
            </w:r>
            <w:r w:rsidRPr="00E05B74">
              <w:t xml:space="preserve"> подготовки заключений и проведения консультаций по вопросам применения </w:t>
            </w:r>
            <w:r>
              <w:rPr>
                <w:lang w:eastAsia="x-none"/>
              </w:rPr>
              <w:t xml:space="preserve">наследственного </w:t>
            </w:r>
            <w:r w:rsidRPr="00E05B74">
              <w:t>законодательства.</w:t>
            </w:r>
          </w:p>
          <w:p w:rsidR="004A0A51" w:rsidRPr="00E50A4E" w:rsidRDefault="004A0A51" w:rsidP="00B767FB">
            <w:pPr>
              <w:ind w:left="720"/>
              <w:jc w:val="both"/>
              <w:rPr>
                <w:b/>
                <w:bCs/>
                <w:sz w:val="28"/>
                <w:szCs w:val="28"/>
                <w:lang w:val="x-none"/>
              </w:rPr>
            </w:pPr>
          </w:p>
          <w:p w:rsidR="004A0A51" w:rsidRPr="00753DD3" w:rsidRDefault="004A0A51" w:rsidP="00983E4E">
            <w:pPr>
              <w:ind w:left="-15" w:right="-5"/>
              <w:jc w:val="both"/>
              <w:rPr>
                <w:sz w:val="28"/>
                <w:szCs w:val="28"/>
              </w:rPr>
            </w:pPr>
          </w:p>
        </w:tc>
      </w:tr>
    </w:tbl>
    <w:p w:rsidR="004A0A51" w:rsidRPr="00983E4E" w:rsidRDefault="004A0A51" w:rsidP="00C07D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3E4E">
        <w:rPr>
          <w:b/>
          <w:bCs/>
          <w:sz w:val="28"/>
          <w:szCs w:val="28"/>
        </w:rPr>
        <w:t>Наименование разделов дисциплины: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1. Общие понятия о праве наследования.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2. Наследование по завещанию.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3. Наследование по закону.</w:t>
      </w:r>
    </w:p>
    <w:p w:rsidR="004A0A51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4. Наследование отдельных видов имущества.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5. Осуществление наследственных прав.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6. Оформление наследственных прав.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  <w:r w:rsidRPr="008C698E">
        <w:rPr>
          <w:sz w:val="28"/>
          <w:szCs w:val="28"/>
        </w:rPr>
        <w:t>7. Охрана наследственных прав.</w:t>
      </w:r>
    </w:p>
    <w:p w:rsidR="004A0A51" w:rsidRPr="008C698E" w:rsidRDefault="004A0A51" w:rsidP="00C07D58">
      <w:pPr>
        <w:ind w:firstLine="709"/>
        <w:jc w:val="both"/>
        <w:rPr>
          <w:sz w:val="28"/>
          <w:szCs w:val="28"/>
        </w:rPr>
      </w:pPr>
    </w:p>
    <w:sectPr w:rsidR="004A0A51" w:rsidRPr="008C698E" w:rsidSect="0017560C">
      <w:pgSz w:w="11906" w:h="16838"/>
      <w:pgMar w:top="1134" w:right="851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9C1"/>
    <w:multiLevelType w:val="hybridMultilevel"/>
    <w:tmpl w:val="5206402C"/>
    <w:lvl w:ilvl="0" w:tplc="9AF8B11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EF5E8B"/>
    <w:multiLevelType w:val="hybridMultilevel"/>
    <w:tmpl w:val="ABBE4518"/>
    <w:lvl w:ilvl="0" w:tplc="ED0C8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2E32EA"/>
    <w:multiLevelType w:val="hybridMultilevel"/>
    <w:tmpl w:val="D4CAF2C0"/>
    <w:lvl w:ilvl="0" w:tplc="ED0C8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3C6B6F"/>
    <w:multiLevelType w:val="hybridMultilevel"/>
    <w:tmpl w:val="444223FA"/>
    <w:lvl w:ilvl="0" w:tplc="ED0C8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0A2600"/>
    <w:multiLevelType w:val="hybridMultilevel"/>
    <w:tmpl w:val="355674E8"/>
    <w:lvl w:ilvl="0" w:tplc="ED0C8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D58"/>
    <w:rsid w:val="00085B79"/>
    <w:rsid w:val="000C407D"/>
    <w:rsid w:val="001026E5"/>
    <w:rsid w:val="00127A19"/>
    <w:rsid w:val="0017560C"/>
    <w:rsid w:val="001A270C"/>
    <w:rsid w:val="001C637B"/>
    <w:rsid w:val="002762F6"/>
    <w:rsid w:val="002C5BF8"/>
    <w:rsid w:val="002D31B9"/>
    <w:rsid w:val="00385DE8"/>
    <w:rsid w:val="003A5108"/>
    <w:rsid w:val="003D391C"/>
    <w:rsid w:val="00425940"/>
    <w:rsid w:val="0043572E"/>
    <w:rsid w:val="004A0A51"/>
    <w:rsid w:val="005A41F8"/>
    <w:rsid w:val="00621128"/>
    <w:rsid w:val="00643325"/>
    <w:rsid w:val="006D40E1"/>
    <w:rsid w:val="0072068B"/>
    <w:rsid w:val="00753DD3"/>
    <w:rsid w:val="008C5CAB"/>
    <w:rsid w:val="008C698E"/>
    <w:rsid w:val="00983E4E"/>
    <w:rsid w:val="009910BF"/>
    <w:rsid w:val="009A20AD"/>
    <w:rsid w:val="00AA0086"/>
    <w:rsid w:val="00B15FB1"/>
    <w:rsid w:val="00B767FB"/>
    <w:rsid w:val="00C07D58"/>
    <w:rsid w:val="00C83FEF"/>
    <w:rsid w:val="00CC23A6"/>
    <w:rsid w:val="00D91C92"/>
    <w:rsid w:val="00DF756D"/>
    <w:rsid w:val="00E05B74"/>
    <w:rsid w:val="00E22C7A"/>
    <w:rsid w:val="00E50A4E"/>
    <w:rsid w:val="00E82280"/>
    <w:rsid w:val="00EF26B7"/>
    <w:rsid w:val="00F4204E"/>
    <w:rsid w:val="00F45753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5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D5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767F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E50A4E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uiPriority w:val="99"/>
    <w:semiHidden/>
    <w:rsid w:val="007F18AB"/>
    <w:rPr>
      <w:rFonts w:eastAsia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50A4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751</Words>
  <Characters>4287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«Наследственное право»</dc:title>
  <dc:subject/>
  <dc:creator>Волошин</dc:creator>
  <cp:keywords/>
  <dc:description/>
  <cp:lastModifiedBy>nick</cp:lastModifiedBy>
  <cp:revision>2</cp:revision>
  <dcterms:created xsi:type="dcterms:W3CDTF">2017-09-17T18:17:00Z</dcterms:created>
  <dcterms:modified xsi:type="dcterms:W3CDTF">2017-09-17T18:17:00Z</dcterms:modified>
</cp:coreProperties>
</file>